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64" w:rsidRDefault="00D13593" w:rsidP="009A2295">
      <w:pPr>
        <w:pStyle w:val="Default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</w:t>
      </w:r>
      <w:proofErr w:type="spellStart"/>
      <w:r w:rsidR="00F04E1E" w:rsidRPr="00F04E1E">
        <w:rPr>
          <w:b/>
          <w:sz w:val="32"/>
          <w:szCs w:val="32"/>
        </w:rPr>
        <w:t>овідомлення</w:t>
      </w:r>
      <w:proofErr w:type="spellEnd"/>
      <w:r w:rsidR="00F04E1E" w:rsidRPr="00F04E1E">
        <w:rPr>
          <w:b/>
          <w:sz w:val="32"/>
          <w:szCs w:val="32"/>
        </w:rPr>
        <w:t xml:space="preserve"> про </w:t>
      </w:r>
      <w:proofErr w:type="spellStart"/>
      <w:r w:rsidR="00F04E1E" w:rsidRPr="00F04E1E">
        <w:rPr>
          <w:b/>
          <w:sz w:val="32"/>
          <w:szCs w:val="32"/>
        </w:rPr>
        <w:t>проведення</w:t>
      </w:r>
      <w:proofErr w:type="spellEnd"/>
      <w:r w:rsidR="00F04E1E" w:rsidRPr="00F04E1E">
        <w:rPr>
          <w:b/>
          <w:sz w:val="32"/>
          <w:szCs w:val="32"/>
        </w:rPr>
        <w:t xml:space="preserve"> </w:t>
      </w:r>
      <w:proofErr w:type="spellStart"/>
      <w:r w:rsidR="00F04E1E" w:rsidRPr="00F04E1E">
        <w:rPr>
          <w:b/>
          <w:sz w:val="32"/>
          <w:szCs w:val="32"/>
        </w:rPr>
        <w:t>відкритих</w:t>
      </w:r>
      <w:proofErr w:type="spellEnd"/>
      <w:r w:rsidR="00F04E1E" w:rsidRPr="00F04E1E">
        <w:rPr>
          <w:b/>
          <w:sz w:val="32"/>
          <w:szCs w:val="32"/>
        </w:rPr>
        <w:t xml:space="preserve"> </w:t>
      </w:r>
      <w:proofErr w:type="spellStart"/>
      <w:r w:rsidR="00F04E1E" w:rsidRPr="00F04E1E">
        <w:rPr>
          <w:b/>
          <w:sz w:val="32"/>
          <w:szCs w:val="32"/>
        </w:rPr>
        <w:t>слухань</w:t>
      </w:r>
      <w:proofErr w:type="spellEnd"/>
      <w:r w:rsidR="00F04E1E" w:rsidRPr="00F04E1E">
        <w:rPr>
          <w:b/>
          <w:sz w:val="32"/>
          <w:szCs w:val="32"/>
        </w:rPr>
        <w:t xml:space="preserve"> </w:t>
      </w:r>
      <w:proofErr w:type="spellStart"/>
      <w:r w:rsidR="00F04E1E" w:rsidRPr="00F04E1E">
        <w:rPr>
          <w:b/>
          <w:sz w:val="32"/>
          <w:szCs w:val="32"/>
        </w:rPr>
        <w:t>з</w:t>
      </w:r>
      <w:proofErr w:type="spellEnd"/>
      <w:r w:rsidR="00F04E1E" w:rsidRPr="00F04E1E">
        <w:rPr>
          <w:b/>
          <w:sz w:val="32"/>
          <w:szCs w:val="32"/>
        </w:rPr>
        <w:t xml:space="preserve"> </w:t>
      </w:r>
      <w:proofErr w:type="spellStart"/>
      <w:r w:rsidR="00F04E1E" w:rsidRPr="00F04E1E">
        <w:rPr>
          <w:b/>
          <w:sz w:val="32"/>
          <w:szCs w:val="32"/>
        </w:rPr>
        <w:t>питання</w:t>
      </w:r>
      <w:proofErr w:type="spellEnd"/>
      <w:r w:rsidR="00F04E1E" w:rsidRPr="00F04E1E">
        <w:rPr>
          <w:b/>
          <w:sz w:val="32"/>
          <w:szCs w:val="32"/>
        </w:rPr>
        <w:t xml:space="preserve"> </w:t>
      </w:r>
      <w:proofErr w:type="spellStart"/>
      <w:r w:rsidR="00F04E1E" w:rsidRPr="00F04E1E">
        <w:rPr>
          <w:b/>
          <w:sz w:val="32"/>
          <w:szCs w:val="32"/>
        </w:rPr>
        <w:t>зміни</w:t>
      </w:r>
      <w:proofErr w:type="spellEnd"/>
      <w:r w:rsidR="00F04E1E" w:rsidRPr="00F04E1E">
        <w:rPr>
          <w:b/>
          <w:sz w:val="32"/>
          <w:szCs w:val="32"/>
        </w:rPr>
        <w:t xml:space="preserve"> </w:t>
      </w:r>
      <w:proofErr w:type="spellStart"/>
      <w:r w:rsidR="00F04E1E" w:rsidRPr="00F04E1E">
        <w:rPr>
          <w:b/>
          <w:sz w:val="32"/>
          <w:szCs w:val="32"/>
        </w:rPr>
        <w:t>тарифів</w:t>
      </w:r>
      <w:proofErr w:type="spellEnd"/>
      <w:r w:rsidR="00F04E1E" w:rsidRPr="00F04E1E">
        <w:rPr>
          <w:b/>
          <w:sz w:val="32"/>
          <w:szCs w:val="32"/>
        </w:rPr>
        <w:t xml:space="preserve"> на </w:t>
      </w:r>
      <w:proofErr w:type="spellStart"/>
      <w:r w:rsidR="00F04E1E" w:rsidRPr="00F04E1E">
        <w:rPr>
          <w:b/>
          <w:sz w:val="32"/>
          <w:szCs w:val="32"/>
        </w:rPr>
        <w:t>послуги</w:t>
      </w:r>
      <w:proofErr w:type="spellEnd"/>
      <w:r w:rsidR="00F04E1E" w:rsidRPr="00F04E1E">
        <w:rPr>
          <w:b/>
          <w:sz w:val="32"/>
          <w:szCs w:val="32"/>
        </w:rPr>
        <w:t xml:space="preserve"> </w:t>
      </w:r>
      <w:proofErr w:type="spellStart"/>
      <w:r w:rsidR="00F04E1E" w:rsidRPr="00F04E1E">
        <w:rPr>
          <w:b/>
          <w:sz w:val="32"/>
          <w:szCs w:val="32"/>
        </w:rPr>
        <w:t>з</w:t>
      </w:r>
      <w:proofErr w:type="spellEnd"/>
      <w:r w:rsidR="00F04E1E" w:rsidRPr="00F04E1E">
        <w:rPr>
          <w:b/>
          <w:sz w:val="32"/>
          <w:szCs w:val="32"/>
        </w:rPr>
        <w:t xml:space="preserve"> </w:t>
      </w:r>
      <w:proofErr w:type="spellStart"/>
      <w:r w:rsidR="00F04E1E" w:rsidRPr="00F04E1E">
        <w:rPr>
          <w:b/>
          <w:sz w:val="32"/>
          <w:szCs w:val="32"/>
        </w:rPr>
        <w:t>розподіл</w:t>
      </w:r>
      <w:proofErr w:type="spellEnd"/>
      <w:r w:rsidR="00F04E1E">
        <w:rPr>
          <w:b/>
          <w:sz w:val="32"/>
          <w:szCs w:val="32"/>
          <w:lang w:val="uk-UA"/>
        </w:rPr>
        <w:t>у</w:t>
      </w:r>
      <w:r w:rsidR="00F04E1E" w:rsidRPr="00F04E1E">
        <w:rPr>
          <w:b/>
          <w:sz w:val="32"/>
          <w:szCs w:val="32"/>
        </w:rPr>
        <w:t xml:space="preserve"> </w:t>
      </w:r>
      <w:proofErr w:type="spellStart"/>
      <w:r w:rsidR="00F04E1E" w:rsidRPr="00F04E1E">
        <w:rPr>
          <w:b/>
          <w:sz w:val="32"/>
          <w:szCs w:val="32"/>
        </w:rPr>
        <w:t>електр</w:t>
      </w:r>
      <w:r w:rsidR="00F04E1E">
        <w:rPr>
          <w:b/>
          <w:sz w:val="32"/>
          <w:szCs w:val="32"/>
          <w:lang w:val="uk-UA"/>
        </w:rPr>
        <w:t>ичної</w:t>
      </w:r>
      <w:proofErr w:type="spellEnd"/>
      <w:r w:rsidR="00F04E1E">
        <w:rPr>
          <w:b/>
          <w:sz w:val="32"/>
          <w:szCs w:val="32"/>
          <w:lang w:val="uk-UA"/>
        </w:rPr>
        <w:t xml:space="preserve"> </w:t>
      </w:r>
      <w:proofErr w:type="spellStart"/>
      <w:r w:rsidR="00F04E1E" w:rsidRPr="00F04E1E">
        <w:rPr>
          <w:b/>
          <w:sz w:val="32"/>
          <w:szCs w:val="32"/>
        </w:rPr>
        <w:t>енергії</w:t>
      </w:r>
      <w:proofErr w:type="spellEnd"/>
      <w:r w:rsidR="00F04E1E" w:rsidRPr="00F04E1E">
        <w:rPr>
          <w:b/>
          <w:sz w:val="32"/>
          <w:szCs w:val="32"/>
        </w:rPr>
        <w:t xml:space="preserve"> </w:t>
      </w:r>
      <w:r w:rsidR="00020E64">
        <w:rPr>
          <w:b/>
          <w:sz w:val="32"/>
          <w:szCs w:val="32"/>
          <w:lang w:val="uk-UA"/>
        </w:rPr>
        <w:t xml:space="preserve">із застосуванням стимулюючого регулювання </w:t>
      </w:r>
    </w:p>
    <w:p w:rsidR="009A2295" w:rsidRPr="00F04E1E" w:rsidRDefault="009E0609" w:rsidP="009A2295">
      <w:pPr>
        <w:pStyle w:val="Default"/>
        <w:jc w:val="center"/>
        <w:rPr>
          <w:b/>
          <w:bCs/>
          <w:sz w:val="32"/>
          <w:szCs w:val="32"/>
          <w:lang w:val="uk-UA"/>
        </w:rPr>
      </w:pPr>
      <w:r w:rsidRPr="00020E64">
        <w:rPr>
          <w:b/>
          <w:sz w:val="32"/>
          <w:szCs w:val="32"/>
          <w:lang w:val="uk-UA"/>
        </w:rPr>
        <w:t xml:space="preserve">АТ </w:t>
      </w:r>
      <w:r w:rsidR="00020E64">
        <w:rPr>
          <w:b/>
          <w:sz w:val="32"/>
          <w:szCs w:val="32"/>
          <w:lang w:val="uk-UA"/>
        </w:rPr>
        <w:t>«</w:t>
      </w:r>
      <w:proofErr w:type="spellStart"/>
      <w:r>
        <w:rPr>
          <w:b/>
          <w:sz w:val="32"/>
          <w:szCs w:val="32"/>
          <w:lang w:val="uk-UA"/>
        </w:rPr>
        <w:t>Херсонобленерго</w:t>
      </w:r>
      <w:proofErr w:type="spellEnd"/>
      <w:r>
        <w:rPr>
          <w:b/>
          <w:sz w:val="32"/>
          <w:szCs w:val="32"/>
          <w:lang w:val="uk-UA"/>
        </w:rPr>
        <w:t xml:space="preserve">»  </w:t>
      </w:r>
      <w:r w:rsidR="00F04E1E" w:rsidRPr="00F04E1E">
        <w:rPr>
          <w:b/>
          <w:sz w:val="32"/>
          <w:szCs w:val="32"/>
          <w:lang w:val="uk-UA"/>
        </w:rPr>
        <w:t>з 01.11.2021 р.</w:t>
      </w:r>
    </w:p>
    <w:p w:rsidR="00F011AE" w:rsidRDefault="009B596E" w:rsidP="009B596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F04E1E" w:rsidRPr="00F04E1E" w:rsidRDefault="00F04E1E" w:rsidP="00F04E1E">
      <w:pPr>
        <w:pStyle w:val="a6"/>
        <w:jc w:val="both"/>
        <w:rPr>
          <w:lang w:val="uk-UA"/>
        </w:rPr>
      </w:pPr>
      <w:r w:rsidRPr="00F04E1E">
        <w:rPr>
          <w:rStyle w:val="a7"/>
          <w:lang w:val="uk-UA"/>
        </w:rPr>
        <w:t xml:space="preserve"> </w:t>
      </w:r>
      <w:r>
        <w:rPr>
          <w:rStyle w:val="a7"/>
          <w:lang w:val="uk-UA"/>
        </w:rPr>
        <w:t xml:space="preserve">          АТ «</w:t>
      </w:r>
      <w:proofErr w:type="spellStart"/>
      <w:r>
        <w:rPr>
          <w:rStyle w:val="a7"/>
          <w:lang w:val="uk-UA"/>
        </w:rPr>
        <w:t>Херсонобленерго</w:t>
      </w:r>
      <w:proofErr w:type="spellEnd"/>
      <w:r>
        <w:rPr>
          <w:rStyle w:val="a7"/>
          <w:lang w:val="uk-UA"/>
        </w:rPr>
        <w:t>»</w:t>
      </w:r>
      <w:r w:rsidR="00020E64">
        <w:rPr>
          <w:rStyle w:val="a7"/>
          <w:lang w:val="uk-UA"/>
        </w:rPr>
        <w:t xml:space="preserve"> </w:t>
      </w:r>
      <w:r w:rsidRPr="00F04E1E">
        <w:rPr>
          <w:rStyle w:val="a7"/>
          <w:lang w:val="uk-UA"/>
        </w:rPr>
        <w:t>інформує про проведення відкритого обговорення</w:t>
      </w:r>
      <w:r>
        <w:rPr>
          <w:rStyle w:val="a7"/>
        </w:rPr>
        <w:t> </w:t>
      </w:r>
      <w:r w:rsidRPr="00F04E1E">
        <w:rPr>
          <w:rStyle w:val="a7"/>
          <w:lang w:val="uk-UA"/>
        </w:rPr>
        <w:t>уточнення тарифів на послуги з розподілу електричної енергії із застосуванням стимулюючого регулювання з 01.11.2021 р.</w:t>
      </w:r>
      <w:r w:rsidR="00020B78">
        <w:rPr>
          <w:rStyle w:val="a7"/>
          <w:lang w:val="uk-UA"/>
        </w:rPr>
        <w:t>, яке відбудеться 17.09.2021 року.</w:t>
      </w:r>
    </w:p>
    <w:p w:rsidR="009E0609" w:rsidRPr="009E0609" w:rsidRDefault="0076760B" w:rsidP="00020B78">
      <w:pPr>
        <w:pStyle w:val="a6"/>
        <w:jc w:val="both"/>
        <w:rPr>
          <w:lang w:val="uk-UA"/>
        </w:rPr>
      </w:pPr>
      <w:r>
        <w:rPr>
          <w:lang w:val="uk-UA"/>
        </w:rPr>
        <w:t xml:space="preserve">           Відповідно до По</w:t>
      </w:r>
      <w:r w:rsidR="00F04E1E" w:rsidRPr="00F04E1E">
        <w:rPr>
          <w:lang w:val="uk-UA"/>
        </w:rPr>
        <w:t xml:space="preserve">станови </w:t>
      </w:r>
      <w:r>
        <w:rPr>
          <w:lang w:val="uk-UA"/>
        </w:rPr>
        <w:t xml:space="preserve">НКРЕКП </w:t>
      </w:r>
      <w:r w:rsidR="00F04E1E" w:rsidRPr="00F04E1E">
        <w:rPr>
          <w:lang w:val="uk-UA"/>
        </w:rPr>
        <w:t>від 30.06.2017</w:t>
      </w:r>
      <w:r>
        <w:rPr>
          <w:lang w:val="uk-UA"/>
        </w:rPr>
        <w:t xml:space="preserve"> року</w:t>
      </w:r>
      <w:r w:rsidR="00F04E1E" w:rsidRPr="00F04E1E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="00F04E1E" w:rsidRPr="00F04E1E">
        <w:rPr>
          <w:lang w:val="uk-UA"/>
        </w:rPr>
        <w:t xml:space="preserve">№ 866 «Про затвердження Порядку проведення відкритого обговорення </w:t>
      </w:r>
      <w:proofErr w:type="spellStart"/>
      <w:r w:rsidR="00F04E1E" w:rsidRPr="00F04E1E">
        <w:rPr>
          <w:lang w:val="uk-UA"/>
        </w:rPr>
        <w:t>проєктів</w:t>
      </w:r>
      <w:proofErr w:type="spellEnd"/>
      <w:r w:rsidR="00F04E1E" w:rsidRPr="00F04E1E">
        <w:rPr>
          <w:lang w:val="uk-UA"/>
        </w:rPr>
        <w:t xml:space="preserve"> рішень Національної комісії, що здійснює державне регулювання у сферах енергетики та комунальних послуг» </w:t>
      </w:r>
      <w:r>
        <w:rPr>
          <w:lang w:val="uk-UA"/>
        </w:rPr>
        <w:t>АТ «</w:t>
      </w:r>
      <w:proofErr w:type="spellStart"/>
      <w:r>
        <w:rPr>
          <w:lang w:val="uk-UA"/>
        </w:rPr>
        <w:t>Херсонобленерго</w:t>
      </w:r>
      <w:proofErr w:type="spellEnd"/>
      <w:r>
        <w:rPr>
          <w:lang w:val="uk-UA"/>
        </w:rPr>
        <w:t xml:space="preserve">» </w:t>
      </w:r>
      <w:r w:rsidRPr="00F04E1E">
        <w:rPr>
          <w:lang w:val="uk-UA"/>
        </w:rPr>
        <w:t xml:space="preserve"> </w:t>
      </w:r>
      <w:r w:rsidR="00F04E1E" w:rsidRPr="00F04E1E">
        <w:rPr>
          <w:lang w:val="uk-UA"/>
        </w:rPr>
        <w:t xml:space="preserve">розпочинає відкриті обговорення </w:t>
      </w:r>
      <w:proofErr w:type="spellStart"/>
      <w:r w:rsidR="00F04E1E" w:rsidRPr="00F04E1E">
        <w:rPr>
          <w:lang w:val="uk-UA"/>
        </w:rPr>
        <w:t>проєкту</w:t>
      </w:r>
      <w:proofErr w:type="spellEnd"/>
      <w:r w:rsidR="00F04E1E" w:rsidRPr="00F04E1E">
        <w:rPr>
          <w:lang w:val="uk-UA"/>
        </w:rPr>
        <w:t xml:space="preserve"> уточнення тарифів на послуги з розподілу електричної енергії у 2021 році з 01.11.2021 р</w:t>
      </w:r>
      <w:r w:rsidR="00020B78" w:rsidRPr="00020B78">
        <w:rPr>
          <w:lang w:val="uk-UA"/>
        </w:rPr>
        <w:t>оку</w:t>
      </w:r>
      <w:r w:rsidR="00F04E1E" w:rsidRPr="00F04E1E">
        <w:rPr>
          <w:lang w:val="uk-UA"/>
        </w:rPr>
        <w:t>.</w:t>
      </w:r>
    </w:p>
    <w:p w:rsidR="00020B78" w:rsidRPr="009E0609" w:rsidRDefault="009E0609" w:rsidP="00020B78">
      <w:pPr>
        <w:pStyle w:val="a6"/>
        <w:jc w:val="both"/>
        <w:rPr>
          <w:lang w:val="uk-UA"/>
        </w:rPr>
      </w:pPr>
      <w:r w:rsidRPr="009145C1">
        <w:rPr>
          <w:lang w:val="uk-UA"/>
        </w:rPr>
        <w:t xml:space="preserve">           </w:t>
      </w:r>
      <w:proofErr w:type="spellStart"/>
      <w:r w:rsidR="00F04E1E">
        <w:t>Пропозиції</w:t>
      </w:r>
      <w:proofErr w:type="spellEnd"/>
      <w:r w:rsidR="00F04E1E">
        <w:t xml:space="preserve"> та </w:t>
      </w:r>
      <w:proofErr w:type="spellStart"/>
      <w:r w:rsidR="00F04E1E">
        <w:t>зауваження</w:t>
      </w:r>
      <w:proofErr w:type="spellEnd"/>
      <w:r w:rsidR="00F04E1E">
        <w:t xml:space="preserve"> до </w:t>
      </w:r>
      <w:proofErr w:type="spellStart"/>
      <w:r w:rsidR="00F04E1E">
        <w:t>проєкту</w:t>
      </w:r>
      <w:proofErr w:type="spellEnd"/>
      <w:r w:rsidR="00F04E1E">
        <w:t xml:space="preserve"> </w:t>
      </w:r>
      <w:proofErr w:type="spellStart"/>
      <w:proofErr w:type="gramStart"/>
      <w:r w:rsidR="00F04E1E">
        <w:t>р</w:t>
      </w:r>
      <w:proofErr w:type="gramEnd"/>
      <w:r w:rsidR="00F04E1E">
        <w:t>івня</w:t>
      </w:r>
      <w:proofErr w:type="spellEnd"/>
      <w:r w:rsidR="00F04E1E">
        <w:t xml:space="preserve"> </w:t>
      </w:r>
      <w:proofErr w:type="spellStart"/>
      <w:r w:rsidR="00F04E1E">
        <w:t>тарифів</w:t>
      </w:r>
      <w:proofErr w:type="spellEnd"/>
      <w:r w:rsidR="00F04E1E">
        <w:t xml:space="preserve"> на </w:t>
      </w:r>
      <w:proofErr w:type="spellStart"/>
      <w:r w:rsidR="00F04E1E">
        <w:t>послуги</w:t>
      </w:r>
      <w:proofErr w:type="spellEnd"/>
      <w:r w:rsidR="00F04E1E">
        <w:t xml:space="preserve"> </w:t>
      </w:r>
      <w:proofErr w:type="spellStart"/>
      <w:r w:rsidR="00F04E1E">
        <w:t>з</w:t>
      </w:r>
      <w:proofErr w:type="spellEnd"/>
      <w:r w:rsidR="00F04E1E">
        <w:t> </w:t>
      </w:r>
      <w:proofErr w:type="spellStart"/>
      <w:r w:rsidR="00F04E1E">
        <w:t>розподілу</w:t>
      </w:r>
      <w:proofErr w:type="spellEnd"/>
      <w:r w:rsidR="00F04E1E">
        <w:t xml:space="preserve"> </w:t>
      </w:r>
      <w:proofErr w:type="spellStart"/>
      <w:r w:rsidR="00F04E1E">
        <w:t>електричної</w:t>
      </w:r>
      <w:proofErr w:type="spellEnd"/>
      <w:r w:rsidR="00F04E1E">
        <w:t xml:space="preserve"> </w:t>
      </w:r>
      <w:proofErr w:type="spellStart"/>
      <w:r w:rsidR="00F04E1E">
        <w:t>енергії</w:t>
      </w:r>
      <w:proofErr w:type="spellEnd"/>
      <w:r w:rsidR="00F04E1E">
        <w:t xml:space="preserve"> </w:t>
      </w:r>
      <w:r w:rsidR="00020E64">
        <w:rPr>
          <w:lang w:val="uk-UA"/>
        </w:rPr>
        <w:t>АТ «</w:t>
      </w:r>
      <w:proofErr w:type="spellStart"/>
      <w:r w:rsidR="00020E64">
        <w:rPr>
          <w:lang w:val="uk-UA"/>
        </w:rPr>
        <w:t>Херсонобленерго</w:t>
      </w:r>
      <w:proofErr w:type="spellEnd"/>
      <w:r w:rsidR="00020E64">
        <w:rPr>
          <w:lang w:val="uk-UA"/>
        </w:rPr>
        <w:t xml:space="preserve">» </w:t>
      </w:r>
      <w:r w:rsidR="00020B78">
        <w:rPr>
          <w:lang w:val="uk-UA"/>
        </w:rPr>
        <w:t xml:space="preserve">з 01.11.2021 року </w:t>
      </w:r>
      <w:proofErr w:type="spellStart"/>
      <w:r w:rsidR="00F04E1E">
        <w:t>приймаються</w:t>
      </w:r>
      <w:proofErr w:type="spellEnd"/>
      <w:r w:rsidR="00F04E1E">
        <w:t xml:space="preserve"> до 1</w:t>
      </w:r>
      <w:r w:rsidR="00020B78">
        <w:rPr>
          <w:lang w:val="uk-UA"/>
        </w:rPr>
        <w:t>6</w:t>
      </w:r>
      <w:r w:rsidR="00F04E1E">
        <w:t>.09.2021</w:t>
      </w:r>
      <w:r w:rsidR="00020B78">
        <w:rPr>
          <w:lang w:val="uk-UA"/>
        </w:rPr>
        <w:t xml:space="preserve"> року</w:t>
      </w:r>
      <w:r w:rsidR="00F04E1E">
        <w:t> </w:t>
      </w:r>
      <w:proofErr w:type="spellStart"/>
      <w:r w:rsidR="00F04E1E">
        <w:t>включно</w:t>
      </w:r>
      <w:proofErr w:type="spellEnd"/>
      <w:r w:rsidR="00F04E1E">
        <w:t>.</w:t>
      </w:r>
      <w:r w:rsidR="00020B78" w:rsidRPr="00020B78">
        <w:rPr>
          <w:lang w:val="uk-UA"/>
        </w:rPr>
        <w:t xml:space="preserve">  Пропозиції до оприлюднених тарифів </w:t>
      </w:r>
      <w:r w:rsidR="009145C1">
        <w:rPr>
          <w:lang w:val="uk-UA"/>
        </w:rPr>
        <w:t>з 01.11.</w:t>
      </w:r>
      <w:r w:rsidR="00020B78" w:rsidRPr="00020B78">
        <w:rPr>
          <w:lang w:val="uk-UA"/>
        </w:rPr>
        <w:t>202</w:t>
      </w:r>
      <w:r w:rsidR="009145C1">
        <w:rPr>
          <w:lang w:val="uk-UA"/>
        </w:rPr>
        <w:t>1</w:t>
      </w:r>
      <w:r w:rsidR="00020B78" w:rsidRPr="00020B78">
        <w:rPr>
          <w:lang w:val="uk-UA"/>
        </w:rPr>
        <w:t xml:space="preserve"> р</w:t>
      </w:r>
      <w:r w:rsidR="009145C1">
        <w:rPr>
          <w:lang w:val="uk-UA"/>
        </w:rPr>
        <w:t>оку</w:t>
      </w:r>
      <w:r w:rsidR="00020B78" w:rsidRPr="00020B78">
        <w:rPr>
          <w:lang w:val="uk-UA"/>
        </w:rPr>
        <w:t xml:space="preserve"> приймаються </w:t>
      </w:r>
      <w:r w:rsidR="00020B78">
        <w:rPr>
          <w:lang w:val="uk-UA"/>
        </w:rPr>
        <w:t xml:space="preserve">у письмовому та/або </w:t>
      </w:r>
      <w:r w:rsidR="00020B78" w:rsidRPr="00020B78">
        <w:rPr>
          <w:lang w:val="uk-UA"/>
        </w:rPr>
        <w:t>електронною поштою на адресу</w:t>
      </w:r>
      <w:r w:rsidR="00020B78">
        <w:rPr>
          <w:lang w:val="uk-UA"/>
        </w:rPr>
        <w:t xml:space="preserve">: 73000, </w:t>
      </w:r>
      <w:proofErr w:type="spellStart"/>
      <w:r w:rsidR="00020B78">
        <w:rPr>
          <w:lang w:val="uk-UA"/>
        </w:rPr>
        <w:t>м.Херсон</w:t>
      </w:r>
      <w:proofErr w:type="spellEnd"/>
      <w:r w:rsidR="00020B78">
        <w:rPr>
          <w:lang w:val="uk-UA"/>
        </w:rPr>
        <w:t>, вул..Пестеля,5;</w:t>
      </w:r>
      <w:r w:rsidR="00020B78" w:rsidRPr="00020B78">
        <w:rPr>
          <w:lang w:val="uk-UA"/>
        </w:rPr>
        <w:t xml:space="preserve"> tariff@co.ksoe.com.ua  з </w:t>
      </w:r>
      <w:r w:rsidR="00020B78">
        <w:rPr>
          <w:lang w:val="uk-UA"/>
        </w:rPr>
        <w:t>07</w:t>
      </w:r>
      <w:r w:rsidR="00020B78" w:rsidRPr="00020B78">
        <w:rPr>
          <w:lang w:val="uk-UA"/>
        </w:rPr>
        <w:t>.09.20</w:t>
      </w:r>
      <w:r w:rsidR="00020B78">
        <w:rPr>
          <w:lang w:val="uk-UA"/>
        </w:rPr>
        <w:t>21</w:t>
      </w:r>
      <w:r w:rsidR="00020B78" w:rsidRPr="00020B78">
        <w:rPr>
          <w:lang w:val="uk-UA"/>
        </w:rPr>
        <w:t xml:space="preserve"> року протягом 10 календарних днів (з зазначенням ПІБ та номеру контактного телефону).</w:t>
      </w:r>
      <w:r w:rsidR="00020B78">
        <w:rPr>
          <w:lang w:val="uk-UA"/>
        </w:rPr>
        <w:t xml:space="preserve"> </w:t>
      </w:r>
      <w:r w:rsidR="00020B78" w:rsidRPr="009E0609">
        <w:rPr>
          <w:lang w:val="uk-UA"/>
        </w:rPr>
        <w:t>Анонімні зауваження та</w:t>
      </w:r>
      <w:r w:rsidR="00020B78">
        <w:t> </w:t>
      </w:r>
      <w:r w:rsidR="00020B78" w:rsidRPr="009E0609">
        <w:rPr>
          <w:lang w:val="uk-UA"/>
        </w:rPr>
        <w:t>пропозиції</w:t>
      </w:r>
      <w:r w:rsidR="00020B78">
        <w:rPr>
          <w:lang w:val="uk-UA"/>
        </w:rPr>
        <w:t xml:space="preserve"> </w:t>
      </w:r>
      <w:r w:rsidR="00020B78" w:rsidRPr="009E0609">
        <w:rPr>
          <w:lang w:val="uk-UA"/>
        </w:rPr>
        <w:t xml:space="preserve"> розглядатися не</w:t>
      </w:r>
      <w:r w:rsidR="00020B78">
        <w:t> </w:t>
      </w:r>
      <w:r w:rsidR="00020B78" w:rsidRPr="009E0609">
        <w:rPr>
          <w:lang w:val="uk-UA"/>
        </w:rPr>
        <w:t>будуть.</w:t>
      </w:r>
    </w:p>
    <w:p w:rsidR="00020B78" w:rsidRPr="00020B78" w:rsidRDefault="009E0609" w:rsidP="00020B78">
      <w:pPr>
        <w:pStyle w:val="a6"/>
        <w:jc w:val="both"/>
        <w:rPr>
          <w:lang w:val="uk-UA"/>
        </w:rPr>
      </w:pPr>
      <w:r w:rsidRPr="009E0609">
        <w:rPr>
          <w:lang w:val="uk-UA"/>
        </w:rPr>
        <w:t xml:space="preserve">          </w:t>
      </w:r>
      <w:r w:rsidR="00020B78" w:rsidRPr="00020B78">
        <w:rPr>
          <w:lang w:val="uk-UA"/>
        </w:rPr>
        <w:t xml:space="preserve">Відкриті обговорення щодо тарифів на послуги з розподілу електричної енергії </w:t>
      </w:r>
      <w:r w:rsidR="00020B78">
        <w:rPr>
          <w:lang w:val="uk-UA"/>
        </w:rPr>
        <w:t xml:space="preserve">з 01.11.2021 року </w:t>
      </w:r>
      <w:r w:rsidR="00020B78" w:rsidRPr="00020B78">
        <w:rPr>
          <w:lang w:val="uk-UA"/>
        </w:rPr>
        <w:t xml:space="preserve">з урахуванням наданих пропозицій та зауважень  відбудуться </w:t>
      </w:r>
      <w:r w:rsidR="00020B78" w:rsidRPr="00020E64">
        <w:rPr>
          <w:b/>
          <w:lang w:val="uk-UA"/>
        </w:rPr>
        <w:t>17.09.2021 року</w:t>
      </w:r>
      <w:r w:rsidR="00020B78" w:rsidRPr="00020B78">
        <w:rPr>
          <w:lang w:val="uk-UA"/>
        </w:rPr>
        <w:t xml:space="preserve"> о 1</w:t>
      </w:r>
      <w:r w:rsidR="00AB7EE5">
        <w:rPr>
          <w:lang w:val="uk-UA"/>
        </w:rPr>
        <w:t>0</w:t>
      </w:r>
      <w:r w:rsidR="00020B78" w:rsidRPr="00020B78">
        <w:rPr>
          <w:lang w:val="uk-UA"/>
        </w:rPr>
        <w:t xml:space="preserve">-й годині за адресою : м. Херсон, вул. Пестеля,5. Контактна особа </w:t>
      </w:r>
      <w:r w:rsidR="00020B78">
        <w:rPr>
          <w:lang w:val="uk-UA"/>
        </w:rPr>
        <w:t>начальник ВБП і ТП Рижкова Ганна Олексіївна</w:t>
      </w:r>
      <w:r w:rsidR="00020B78" w:rsidRPr="00020B78">
        <w:rPr>
          <w:lang w:val="uk-UA"/>
        </w:rPr>
        <w:t>, тел. 480-</w:t>
      </w:r>
      <w:r w:rsidR="00020B78">
        <w:rPr>
          <w:lang w:val="uk-UA"/>
        </w:rPr>
        <w:t>356</w:t>
      </w:r>
      <w:r w:rsidR="00020B78" w:rsidRPr="00020B78">
        <w:rPr>
          <w:lang w:val="uk-UA"/>
        </w:rPr>
        <w:t>.</w:t>
      </w:r>
    </w:p>
    <w:p w:rsidR="00A45BDC" w:rsidRPr="00A45BDC" w:rsidRDefault="00A45BDC" w:rsidP="00A45BDC">
      <w:pPr>
        <w:ind w:firstLine="709"/>
        <w:jc w:val="both"/>
        <w:rPr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метою запобігання поширенню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коронавірусу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COVID-19 та для дотримання та виконання вимог Закону України  «Про внесення змін до деяких законодавчих актів України, спрямованих на запобігання виникненню і поширення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коронавірусної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хвороби (COVID-19) та постанови Кабінету Міністрів України від 09.12.2020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коронавірусом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SARS-CoV-2» (зі змінами), АТ «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Херсонобленерго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проводить відкрите обговорення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структури та рівня тарифів на послуги з розподілу електричної енергії на 2022 рік  в режимі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відеоконференції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Платформі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Zoom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04E1E" w:rsidRDefault="009E0609" w:rsidP="00020B78">
      <w:pPr>
        <w:pStyle w:val="a6"/>
        <w:jc w:val="both"/>
      </w:pPr>
      <w:r w:rsidRPr="009B11CB">
        <w:rPr>
          <w:lang w:val="uk-UA"/>
        </w:rPr>
        <w:t xml:space="preserve">          </w:t>
      </w:r>
      <w:r w:rsidR="00F04E1E">
        <w:t xml:space="preserve">Для </w:t>
      </w:r>
      <w:proofErr w:type="spellStart"/>
      <w:r w:rsidR="00F04E1E">
        <w:t>участі</w:t>
      </w:r>
      <w:proofErr w:type="spellEnd"/>
      <w:r w:rsidR="00F04E1E">
        <w:t xml:space="preserve"> у </w:t>
      </w:r>
      <w:proofErr w:type="spellStart"/>
      <w:r w:rsidR="00F04E1E">
        <w:t>відкритих</w:t>
      </w:r>
      <w:proofErr w:type="spellEnd"/>
      <w:r w:rsidR="00F04E1E">
        <w:t xml:space="preserve"> </w:t>
      </w:r>
      <w:proofErr w:type="spellStart"/>
      <w:r w:rsidR="00F04E1E">
        <w:t>обговореннях</w:t>
      </w:r>
      <w:proofErr w:type="spellEnd"/>
      <w:r w:rsidR="00F04E1E">
        <w:t xml:space="preserve"> просимо </w:t>
      </w:r>
      <w:r w:rsidR="00F04E1E">
        <w:rPr>
          <w:rStyle w:val="a7"/>
        </w:rPr>
        <w:t>до 1</w:t>
      </w:r>
      <w:r w:rsidR="00D13593">
        <w:rPr>
          <w:rStyle w:val="a7"/>
          <w:lang w:val="uk-UA"/>
        </w:rPr>
        <w:t>6</w:t>
      </w:r>
      <w:r w:rsidR="00F04E1E">
        <w:rPr>
          <w:rStyle w:val="a7"/>
        </w:rPr>
        <w:t>.09.2021 до 1</w:t>
      </w:r>
      <w:r w:rsidR="00AB7EE5">
        <w:rPr>
          <w:rStyle w:val="a7"/>
          <w:lang w:val="uk-UA"/>
        </w:rPr>
        <w:t>5</w:t>
      </w:r>
      <w:r w:rsidR="00F04E1E">
        <w:rPr>
          <w:rStyle w:val="a7"/>
        </w:rPr>
        <w:t>:00</w:t>
      </w:r>
      <w:r w:rsidR="00F04E1E">
        <w:t xml:space="preserve"> </w:t>
      </w:r>
      <w:proofErr w:type="spellStart"/>
      <w:r w:rsidR="00F04E1E">
        <w:t>надіслати</w:t>
      </w:r>
      <w:proofErr w:type="spellEnd"/>
      <w:r w:rsidR="00F04E1E">
        <w:t xml:space="preserve"> в </w:t>
      </w:r>
      <w:proofErr w:type="spellStart"/>
      <w:r w:rsidR="00F04E1E">
        <w:t>електронному</w:t>
      </w:r>
      <w:proofErr w:type="spellEnd"/>
      <w:r w:rsidR="00F04E1E">
        <w:t xml:space="preserve"> </w:t>
      </w:r>
      <w:proofErr w:type="spellStart"/>
      <w:r w:rsidR="00F04E1E">
        <w:t>вигляді</w:t>
      </w:r>
      <w:proofErr w:type="spellEnd"/>
      <w:r w:rsidR="00F04E1E">
        <w:t xml:space="preserve"> на </w:t>
      </w:r>
      <w:proofErr w:type="spellStart"/>
      <w:r w:rsidR="00F04E1E">
        <w:t>електронну</w:t>
      </w:r>
      <w:proofErr w:type="spellEnd"/>
      <w:r w:rsidR="00F04E1E">
        <w:t xml:space="preserve"> адресу: </w:t>
      </w:r>
      <w:r w:rsidR="00D13593">
        <w:rPr>
          <w:lang w:val="uk-UA"/>
        </w:rPr>
        <w:t>tariff@co.ksoe.com.ua</w:t>
      </w:r>
      <w:r w:rsidR="00F04E1E">
        <w:t xml:space="preserve">, </w:t>
      </w:r>
      <w:proofErr w:type="spellStart"/>
      <w:r w:rsidR="00F04E1E">
        <w:t>контактні</w:t>
      </w:r>
      <w:proofErr w:type="spellEnd"/>
      <w:r w:rsidR="00F04E1E">
        <w:t xml:space="preserve"> </w:t>
      </w:r>
      <w:proofErr w:type="spellStart"/>
      <w:r w:rsidR="00F04E1E">
        <w:t>дані</w:t>
      </w:r>
      <w:proofErr w:type="spellEnd"/>
      <w:r w:rsidR="00F04E1E">
        <w:t xml:space="preserve"> </w:t>
      </w:r>
      <w:proofErr w:type="spellStart"/>
      <w:r w:rsidR="00F04E1E">
        <w:t>представників</w:t>
      </w:r>
      <w:proofErr w:type="spellEnd"/>
      <w:r w:rsidR="00F04E1E">
        <w:t xml:space="preserve">, </w:t>
      </w:r>
      <w:proofErr w:type="spellStart"/>
      <w:r w:rsidR="00F04E1E">
        <w:t>які</w:t>
      </w:r>
      <w:proofErr w:type="spellEnd"/>
      <w:r w:rsidR="00F04E1E">
        <w:t xml:space="preserve"> </w:t>
      </w:r>
      <w:proofErr w:type="spellStart"/>
      <w:r w:rsidR="00F04E1E">
        <w:t>візьмуть</w:t>
      </w:r>
      <w:proofErr w:type="spellEnd"/>
      <w:r w:rsidR="00F04E1E">
        <w:t xml:space="preserve"> участь в </w:t>
      </w:r>
      <w:proofErr w:type="spellStart"/>
      <w:r w:rsidR="00F04E1E">
        <w:t>обговоренні</w:t>
      </w:r>
      <w:proofErr w:type="spellEnd"/>
      <w:r w:rsidR="00F04E1E">
        <w:t>, а </w:t>
      </w:r>
      <w:proofErr w:type="spellStart"/>
      <w:r w:rsidR="00F04E1E">
        <w:t>саме</w:t>
      </w:r>
      <w:proofErr w:type="spellEnd"/>
      <w:r w:rsidR="00F04E1E">
        <w:t xml:space="preserve"> </w:t>
      </w:r>
      <w:proofErr w:type="spellStart"/>
      <w:proofErr w:type="gramStart"/>
      <w:r w:rsidR="00F04E1E">
        <w:t>пр</w:t>
      </w:r>
      <w:proofErr w:type="gramEnd"/>
      <w:r w:rsidR="00F04E1E">
        <w:t>ізвище</w:t>
      </w:r>
      <w:proofErr w:type="spellEnd"/>
      <w:r w:rsidR="00F04E1E">
        <w:t xml:space="preserve">, </w:t>
      </w:r>
      <w:proofErr w:type="spellStart"/>
      <w:r w:rsidR="00F04E1E">
        <w:t>ім’я</w:t>
      </w:r>
      <w:proofErr w:type="spellEnd"/>
      <w:r w:rsidR="00F04E1E">
        <w:t xml:space="preserve"> по </w:t>
      </w:r>
      <w:proofErr w:type="spellStart"/>
      <w:r w:rsidR="00F04E1E">
        <w:t>батькові</w:t>
      </w:r>
      <w:proofErr w:type="spellEnd"/>
      <w:r w:rsidR="00F04E1E">
        <w:t xml:space="preserve">, посада, </w:t>
      </w:r>
      <w:proofErr w:type="spellStart"/>
      <w:r w:rsidR="00F04E1E">
        <w:t>контактний</w:t>
      </w:r>
      <w:proofErr w:type="spellEnd"/>
      <w:r w:rsidR="00F04E1E">
        <w:t xml:space="preserve"> телефон та </w:t>
      </w:r>
      <w:proofErr w:type="spellStart"/>
      <w:r w:rsidR="00F04E1E">
        <w:t>електронну</w:t>
      </w:r>
      <w:proofErr w:type="spellEnd"/>
      <w:r w:rsidR="00F04E1E">
        <w:t xml:space="preserve"> адресу, </w:t>
      </w:r>
      <w:proofErr w:type="spellStart"/>
      <w:r w:rsidR="00F04E1E">
        <w:t>що</w:t>
      </w:r>
      <w:proofErr w:type="spellEnd"/>
      <w:r w:rsidR="00F04E1E">
        <w:t xml:space="preserve"> буде </w:t>
      </w:r>
      <w:proofErr w:type="spellStart"/>
      <w:r w:rsidR="00F04E1E">
        <w:t>ідентифікатором</w:t>
      </w:r>
      <w:proofErr w:type="spellEnd"/>
      <w:r w:rsidR="00F04E1E">
        <w:t xml:space="preserve"> для </w:t>
      </w:r>
      <w:proofErr w:type="spellStart"/>
      <w:r w:rsidR="00F04E1E">
        <w:t>відеоконференції</w:t>
      </w:r>
      <w:proofErr w:type="spellEnd"/>
      <w:r w:rsidR="00F04E1E">
        <w:t>.</w:t>
      </w:r>
    </w:p>
    <w:p w:rsidR="00847CB3" w:rsidRPr="00AB7EE5" w:rsidRDefault="009E0609" w:rsidP="00BB63D5">
      <w:pPr>
        <w:pStyle w:val="a6"/>
        <w:jc w:val="both"/>
        <w:rPr>
          <w:rStyle w:val="a7"/>
          <w:lang w:val="uk-UA"/>
        </w:rPr>
      </w:pPr>
      <w:r w:rsidRPr="009E0609">
        <w:t xml:space="preserve">           </w:t>
      </w:r>
      <w:proofErr w:type="spellStart"/>
      <w:r w:rsidR="00F04E1E">
        <w:t>Результати</w:t>
      </w:r>
      <w:proofErr w:type="spellEnd"/>
      <w:r w:rsidR="00F04E1E">
        <w:t xml:space="preserve"> </w:t>
      </w:r>
      <w:proofErr w:type="spellStart"/>
      <w:r w:rsidR="00F04E1E">
        <w:t>відкритого</w:t>
      </w:r>
      <w:proofErr w:type="spellEnd"/>
      <w:r w:rsidR="00F04E1E">
        <w:t xml:space="preserve"> </w:t>
      </w:r>
      <w:proofErr w:type="spellStart"/>
      <w:r w:rsidR="00F04E1E">
        <w:t>обговорення</w:t>
      </w:r>
      <w:proofErr w:type="spellEnd"/>
      <w:r w:rsidR="00F04E1E">
        <w:t xml:space="preserve"> </w:t>
      </w:r>
      <w:proofErr w:type="spellStart"/>
      <w:r w:rsidR="00F04E1E">
        <w:t>будуть</w:t>
      </w:r>
      <w:proofErr w:type="spellEnd"/>
      <w:r w:rsidR="00F04E1E">
        <w:t xml:space="preserve"> </w:t>
      </w:r>
      <w:proofErr w:type="gramStart"/>
      <w:r w:rsidR="00D13593">
        <w:rPr>
          <w:lang w:val="uk-UA"/>
        </w:rPr>
        <w:t>оформлен</w:t>
      </w:r>
      <w:proofErr w:type="gramEnd"/>
      <w:r w:rsidR="00D13593">
        <w:rPr>
          <w:lang w:val="uk-UA"/>
        </w:rPr>
        <w:t xml:space="preserve">і протоколом </w:t>
      </w:r>
      <w:r w:rsidR="00F04E1E">
        <w:t>та </w:t>
      </w:r>
      <w:proofErr w:type="spellStart"/>
      <w:r w:rsidR="00F04E1E">
        <w:t>оприлюднені</w:t>
      </w:r>
      <w:proofErr w:type="spellEnd"/>
      <w:r w:rsidR="00F04E1E">
        <w:t xml:space="preserve"> на </w:t>
      </w:r>
      <w:proofErr w:type="spellStart"/>
      <w:r w:rsidR="00F04E1E">
        <w:t>вебсайті</w:t>
      </w:r>
      <w:proofErr w:type="spellEnd"/>
      <w:r w:rsidR="00F04E1E">
        <w:t xml:space="preserve"> </w:t>
      </w:r>
      <w:hyperlink r:id="rId5" w:history="1">
        <w:r w:rsidR="00847CB3" w:rsidRPr="00ED1D4A">
          <w:rPr>
            <w:rStyle w:val="a8"/>
            <w:lang w:val="en-US"/>
          </w:rPr>
          <w:t>www</w:t>
        </w:r>
        <w:r w:rsidR="00847CB3" w:rsidRPr="00ED1D4A">
          <w:rPr>
            <w:rStyle w:val="a8"/>
          </w:rPr>
          <w:t>.</w:t>
        </w:r>
        <w:proofErr w:type="spellStart"/>
        <w:r w:rsidR="00847CB3" w:rsidRPr="00ED1D4A">
          <w:rPr>
            <w:rStyle w:val="a8"/>
          </w:rPr>
          <w:t>ksoe.com.ua</w:t>
        </w:r>
        <w:proofErr w:type="spellEnd"/>
      </w:hyperlink>
      <w:r w:rsidR="00AB7EE5">
        <w:rPr>
          <w:lang w:val="uk-UA"/>
        </w:rPr>
        <w:t>.</w:t>
      </w:r>
    </w:p>
    <w:p w:rsidR="00847CB3" w:rsidRPr="008440E4" w:rsidRDefault="00C01DC3" w:rsidP="00020E64">
      <w:pPr>
        <w:pStyle w:val="1"/>
        <w:ind w:firstLine="794"/>
        <w:jc w:val="both"/>
        <w:rPr>
          <w:lang w:val="uk-UA"/>
        </w:rPr>
      </w:pPr>
      <w:r w:rsidRPr="00933C65">
        <w:rPr>
          <w:lang w:val="uk-UA"/>
        </w:rPr>
        <w:t xml:space="preserve">Обґрунтування щодо необхідності </w:t>
      </w:r>
      <w:r w:rsidR="008440E4">
        <w:rPr>
          <w:lang w:val="uk-UA"/>
        </w:rPr>
        <w:t>уточнення</w:t>
      </w:r>
      <w:r w:rsidRPr="00933C65">
        <w:rPr>
          <w:lang w:val="uk-UA"/>
        </w:rPr>
        <w:t xml:space="preserve"> тарифів на послуги з розподілу електричної енергії </w:t>
      </w:r>
      <w:r w:rsidR="00AB7EE5">
        <w:rPr>
          <w:lang w:val="uk-UA"/>
        </w:rPr>
        <w:t>АТ «</w:t>
      </w:r>
      <w:proofErr w:type="spellStart"/>
      <w:r w:rsidR="00AB7EE5">
        <w:rPr>
          <w:lang w:val="uk-UA"/>
        </w:rPr>
        <w:t>Херсонобленерго</w:t>
      </w:r>
      <w:proofErr w:type="spellEnd"/>
      <w:r w:rsidR="00AB7EE5">
        <w:rPr>
          <w:lang w:val="uk-UA"/>
        </w:rPr>
        <w:t xml:space="preserve">» </w:t>
      </w:r>
      <w:r w:rsidR="008440E4">
        <w:rPr>
          <w:lang w:val="uk-UA"/>
        </w:rPr>
        <w:t>з 01.11.</w:t>
      </w:r>
      <w:r w:rsidRPr="00933C65">
        <w:rPr>
          <w:lang w:val="uk-UA"/>
        </w:rPr>
        <w:t>202</w:t>
      </w:r>
      <w:r w:rsidR="008440E4">
        <w:rPr>
          <w:lang w:val="uk-UA"/>
        </w:rPr>
        <w:t>1</w:t>
      </w:r>
      <w:r w:rsidRPr="00933C65">
        <w:rPr>
          <w:lang w:val="uk-UA"/>
        </w:rPr>
        <w:t xml:space="preserve"> рік розміщено</w:t>
      </w:r>
      <w:r w:rsidRPr="00933C65">
        <w:rPr>
          <w:color w:val="5E8AC7"/>
          <w:lang w:val="uk-UA"/>
        </w:rPr>
        <w:t xml:space="preserve"> </w:t>
      </w:r>
      <w:r w:rsidRPr="00933C65">
        <w:rPr>
          <w:color w:val="0000FF"/>
          <w:u w:val="single"/>
          <w:lang w:val="uk-UA"/>
        </w:rPr>
        <w:t xml:space="preserve">тут. </w:t>
      </w:r>
    </w:p>
    <w:sectPr w:rsidR="00847CB3" w:rsidRPr="008440E4" w:rsidSect="00D1359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0ED"/>
    <w:multiLevelType w:val="hybridMultilevel"/>
    <w:tmpl w:val="E7E82D70"/>
    <w:lvl w:ilvl="0" w:tplc="4BE4E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E53"/>
    <w:rsid w:val="000077B4"/>
    <w:rsid w:val="0001408F"/>
    <w:rsid w:val="00017D90"/>
    <w:rsid w:val="00020B78"/>
    <w:rsid w:val="00020E64"/>
    <w:rsid w:val="0004279E"/>
    <w:rsid w:val="00077266"/>
    <w:rsid w:val="000E74D7"/>
    <w:rsid w:val="00122646"/>
    <w:rsid w:val="00156131"/>
    <w:rsid w:val="001615DC"/>
    <w:rsid w:val="00191BE0"/>
    <w:rsid w:val="00192ADC"/>
    <w:rsid w:val="0019707D"/>
    <w:rsid w:val="001A7A34"/>
    <w:rsid w:val="001E2B8D"/>
    <w:rsid w:val="001F10EE"/>
    <w:rsid w:val="002160A4"/>
    <w:rsid w:val="00245313"/>
    <w:rsid w:val="00294486"/>
    <w:rsid w:val="002C111B"/>
    <w:rsid w:val="002C2702"/>
    <w:rsid w:val="002D4D35"/>
    <w:rsid w:val="003120F1"/>
    <w:rsid w:val="00331262"/>
    <w:rsid w:val="0033425B"/>
    <w:rsid w:val="00335188"/>
    <w:rsid w:val="00340793"/>
    <w:rsid w:val="00362ACD"/>
    <w:rsid w:val="00377338"/>
    <w:rsid w:val="003E28C9"/>
    <w:rsid w:val="003F29B2"/>
    <w:rsid w:val="004133A4"/>
    <w:rsid w:val="004148DD"/>
    <w:rsid w:val="004416A6"/>
    <w:rsid w:val="00447463"/>
    <w:rsid w:val="0045599B"/>
    <w:rsid w:val="004A411C"/>
    <w:rsid w:val="004C3B62"/>
    <w:rsid w:val="004E2AD9"/>
    <w:rsid w:val="005105C0"/>
    <w:rsid w:val="005127A5"/>
    <w:rsid w:val="00552880"/>
    <w:rsid w:val="00594BEE"/>
    <w:rsid w:val="005A3A62"/>
    <w:rsid w:val="005C43F9"/>
    <w:rsid w:val="005D7693"/>
    <w:rsid w:val="005E0ED2"/>
    <w:rsid w:val="005F3D1E"/>
    <w:rsid w:val="00604294"/>
    <w:rsid w:val="00685790"/>
    <w:rsid w:val="00687B04"/>
    <w:rsid w:val="006A7ECB"/>
    <w:rsid w:val="006B0C61"/>
    <w:rsid w:val="006B6FC3"/>
    <w:rsid w:val="006C5D7A"/>
    <w:rsid w:val="006D0E21"/>
    <w:rsid w:val="006D2CF7"/>
    <w:rsid w:val="006D5141"/>
    <w:rsid w:val="006D71E8"/>
    <w:rsid w:val="00700C2C"/>
    <w:rsid w:val="00752CE7"/>
    <w:rsid w:val="0076760B"/>
    <w:rsid w:val="007E56F7"/>
    <w:rsid w:val="0080480C"/>
    <w:rsid w:val="00805C52"/>
    <w:rsid w:val="00837929"/>
    <w:rsid w:val="008440E4"/>
    <w:rsid w:val="00847CB3"/>
    <w:rsid w:val="0086435A"/>
    <w:rsid w:val="00874A6D"/>
    <w:rsid w:val="0087712B"/>
    <w:rsid w:val="008A2915"/>
    <w:rsid w:val="008B335C"/>
    <w:rsid w:val="008C21ED"/>
    <w:rsid w:val="008D16F6"/>
    <w:rsid w:val="008D675B"/>
    <w:rsid w:val="009070E3"/>
    <w:rsid w:val="009145C1"/>
    <w:rsid w:val="009343B8"/>
    <w:rsid w:val="009622DC"/>
    <w:rsid w:val="009708A6"/>
    <w:rsid w:val="009A2295"/>
    <w:rsid w:val="009A3391"/>
    <w:rsid w:val="009A523F"/>
    <w:rsid w:val="009B11CB"/>
    <w:rsid w:val="009B596E"/>
    <w:rsid w:val="009D3DE1"/>
    <w:rsid w:val="009E0609"/>
    <w:rsid w:val="009E2FE0"/>
    <w:rsid w:val="009F3796"/>
    <w:rsid w:val="00A1023D"/>
    <w:rsid w:val="00A11C3C"/>
    <w:rsid w:val="00A16E07"/>
    <w:rsid w:val="00A40A7C"/>
    <w:rsid w:val="00A45BDC"/>
    <w:rsid w:val="00A60A50"/>
    <w:rsid w:val="00AA3187"/>
    <w:rsid w:val="00AB7EE5"/>
    <w:rsid w:val="00AD6152"/>
    <w:rsid w:val="00AE117B"/>
    <w:rsid w:val="00B23341"/>
    <w:rsid w:val="00B2674F"/>
    <w:rsid w:val="00B30344"/>
    <w:rsid w:val="00B37525"/>
    <w:rsid w:val="00B4178B"/>
    <w:rsid w:val="00B90EA6"/>
    <w:rsid w:val="00B92859"/>
    <w:rsid w:val="00BB05A8"/>
    <w:rsid w:val="00BB3C16"/>
    <w:rsid w:val="00BB63D5"/>
    <w:rsid w:val="00BF0E4B"/>
    <w:rsid w:val="00BF3E53"/>
    <w:rsid w:val="00C01DC3"/>
    <w:rsid w:val="00C0647E"/>
    <w:rsid w:val="00C13907"/>
    <w:rsid w:val="00C27534"/>
    <w:rsid w:val="00C3637C"/>
    <w:rsid w:val="00C624F9"/>
    <w:rsid w:val="00C91FB9"/>
    <w:rsid w:val="00CB2156"/>
    <w:rsid w:val="00CC1997"/>
    <w:rsid w:val="00CF3434"/>
    <w:rsid w:val="00D13593"/>
    <w:rsid w:val="00D13C75"/>
    <w:rsid w:val="00D75DC1"/>
    <w:rsid w:val="00D90354"/>
    <w:rsid w:val="00DA20EB"/>
    <w:rsid w:val="00DB3038"/>
    <w:rsid w:val="00DC10BA"/>
    <w:rsid w:val="00DD5006"/>
    <w:rsid w:val="00DE52A5"/>
    <w:rsid w:val="00E31B98"/>
    <w:rsid w:val="00E442C2"/>
    <w:rsid w:val="00E6376F"/>
    <w:rsid w:val="00E86C12"/>
    <w:rsid w:val="00EA6CE2"/>
    <w:rsid w:val="00EB7268"/>
    <w:rsid w:val="00ED2526"/>
    <w:rsid w:val="00EE1CDA"/>
    <w:rsid w:val="00EF508B"/>
    <w:rsid w:val="00F011AE"/>
    <w:rsid w:val="00F04E1E"/>
    <w:rsid w:val="00F06B02"/>
    <w:rsid w:val="00F13133"/>
    <w:rsid w:val="00F143E7"/>
    <w:rsid w:val="00F16136"/>
    <w:rsid w:val="00F20417"/>
    <w:rsid w:val="00F2123A"/>
    <w:rsid w:val="00F31A23"/>
    <w:rsid w:val="00F34022"/>
    <w:rsid w:val="00F51CF4"/>
    <w:rsid w:val="00FA1390"/>
    <w:rsid w:val="00FC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B0C61"/>
    <w:pPr>
      <w:ind w:left="720"/>
      <w:contextualSpacing/>
    </w:pPr>
  </w:style>
  <w:style w:type="table" w:styleId="a4">
    <w:name w:val="Table Grid"/>
    <w:basedOn w:val="a1"/>
    <w:uiPriority w:val="59"/>
    <w:rsid w:val="00F2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1262"/>
    <w:pPr>
      <w:spacing w:after="0" w:line="240" w:lineRule="auto"/>
    </w:pPr>
    <w:rPr>
      <w:lang w:val="uk-UA"/>
    </w:rPr>
  </w:style>
  <w:style w:type="character" w:customStyle="1" w:styleId="tlid-translation">
    <w:name w:val="tlid-translation"/>
    <w:basedOn w:val="a0"/>
    <w:rsid w:val="0087712B"/>
  </w:style>
  <w:style w:type="paragraph" w:styleId="a6">
    <w:name w:val="Normal (Web)"/>
    <w:basedOn w:val="a"/>
    <w:uiPriority w:val="99"/>
    <w:semiHidden/>
    <w:unhideWhenUsed/>
    <w:rsid w:val="00F0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4E1E"/>
    <w:rPr>
      <w:b/>
      <w:bCs/>
    </w:rPr>
  </w:style>
  <w:style w:type="character" w:styleId="a8">
    <w:name w:val="Hyperlink"/>
    <w:basedOn w:val="a0"/>
    <w:uiPriority w:val="99"/>
    <w:unhideWhenUsed/>
    <w:rsid w:val="00F04E1E"/>
    <w:rPr>
      <w:color w:val="0000FF"/>
      <w:u w:val="single"/>
    </w:rPr>
  </w:style>
  <w:style w:type="paragraph" w:customStyle="1" w:styleId="1">
    <w:name w:val="Обычный (веб)1"/>
    <w:basedOn w:val="a"/>
    <w:rsid w:val="00C01D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B0C61"/>
    <w:pPr>
      <w:ind w:left="720"/>
      <w:contextualSpacing/>
    </w:pPr>
  </w:style>
  <w:style w:type="table" w:styleId="a4">
    <w:name w:val="Table Grid"/>
    <w:basedOn w:val="a1"/>
    <w:uiPriority w:val="59"/>
    <w:rsid w:val="00F2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oe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</dc:creator>
  <cp:keywords/>
  <dc:description/>
  <cp:lastModifiedBy>gavrilenkonv</cp:lastModifiedBy>
  <cp:revision>33</cp:revision>
  <cp:lastPrinted>2021-09-11T11:43:00Z</cp:lastPrinted>
  <dcterms:created xsi:type="dcterms:W3CDTF">2017-08-13T13:41:00Z</dcterms:created>
  <dcterms:modified xsi:type="dcterms:W3CDTF">2021-09-13T13:55:00Z</dcterms:modified>
</cp:coreProperties>
</file>