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B7BC9">
      <w:pPr>
        <w:jc w:val="center"/>
        <w:rPr>
          <w:b/>
        </w:rPr>
      </w:pPr>
      <w:r>
        <w:rPr>
          <w:b/>
        </w:rPr>
        <w:t>ДОГОВІР №__________</w:t>
      </w:r>
    </w:p>
    <w:p w:rsidR="00000000" w:rsidRDefault="004B7BC9">
      <w:pPr>
        <w:jc w:val="center"/>
        <w:rPr>
          <w:b/>
          <w:sz w:val="18"/>
          <w:szCs w:val="18"/>
        </w:rPr>
      </w:pPr>
      <w:r>
        <w:rPr>
          <w:b/>
        </w:rPr>
        <w:t>споживача про над</w:t>
      </w:r>
      <w:r>
        <w:rPr>
          <w:b/>
        </w:rPr>
        <w:t>ання послуг з розподілу (передачі) електричної енергії</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vertAlign w:val="superscript"/>
        </w:rPr>
      </w:pPr>
      <w:r>
        <w:rPr>
          <w:b/>
          <w:sz w:val="18"/>
          <w:szCs w:val="18"/>
        </w:rPr>
        <w:t>_________________                                                                                                                                                        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18"/>
          <w:szCs w:val="18"/>
          <w:vertAlign w:val="superscript"/>
        </w:rPr>
        <w:t xml:space="preserve">         </w:t>
      </w:r>
      <w:r>
        <w:rPr>
          <w:b/>
          <w:sz w:val="18"/>
          <w:szCs w:val="18"/>
          <w:vertAlign w:val="superscript"/>
        </w:rPr>
        <w:t>(місце укла</w:t>
      </w:r>
      <w:r>
        <w:rPr>
          <w:b/>
          <w:sz w:val="18"/>
          <w:szCs w:val="18"/>
          <w:vertAlign w:val="superscript"/>
        </w:rPr>
        <w:t>дення)</w:t>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t xml:space="preserve">                   (дата )</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18"/>
          <w:szCs w:val="18"/>
        </w:rPr>
        <w:t>_________________________________________________</w:t>
      </w:r>
      <w:r>
        <w:rPr>
          <w:sz w:val="18"/>
          <w:szCs w:val="18"/>
        </w:rPr>
        <w:t xml:space="preserve"> (код ЄДРПОУ _______________), що здійснює діяльність на підставі ліцензії _______________________ на право здійснення підприємницької діяльності з передачі електри</w:t>
      </w:r>
      <w:r>
        <w:rPr>
          <w:sz w:val="18"/>
          <w:szCs w:val="18"/>
        </w:rPr>
        <w:t>чної енергії місцевими (локальними) електромережами від __________________ (надалі – Оператор системи), в особі ________________________________________ , що діє на підставі Довіреності № ____ від ________________р.</w:t>
      </w:r>
      <w:r>
        <w:rPr>
          <w:color w:val="000000"/>
          <w:sz w:val="18"/>
          <w:szCs w:val="18"/>
          <w:lang w:eastAsia="ru-RU"/>
        </w:rPr>
        <w:t xml:space="preserve"> </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ru-RU"/>
        </w:rPr>
      </w:pPr>
      <w:r>
        <w:rPr>
          <w:color w:val="000000"/>
          <w:sz w:val="18"/>
          <w:szCs w:val="18"/>
          <w:lang w:eastAsia="ru-RU"/>
        </w:rPr>
        <w:t>та ___________________________________</w:t>
      </w:r>
      <w:r>
        <w:rPr>
          <w:color w:val="000000"/>
          <w:sz w:val="18"/>
          <w:szCs w:val="18"/>
          <w:lang w:eastAsia="ru-RU"/>
        </w:rPr>
        <w:t>__________________________ ,</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18"/>
          <w:szCs w:val="18"/>
          <w:lang w:eastAsia="ru-RU"/>
        </w:rPr>
      </w:pPr>
      <w:r>
        <w:rPr>
          <w:color w:val="000000"/>
          <w:sz w:val="18"/>
          <w:szCs w:val="18"/>
          <w:lang w:eastAsia="ru-RU"/>
        </w:rPr>
        <w:t xml:space="preserve">      </w:t>
      </w:r>
      <w:r>
        <w:rPr>
          <w:color w:val="000000"/>
          <w:sz w:val="18"/>
          <w:szCs w:val="18"/>
          <w:lang w:eastAsia="ru-RU"/>
        </w:rPr>
        <w:t>(найменування, організаційно-правова форма споживача)</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ru-RU"/>
        </w:rPr>
      </w:pPr>
      <w:r>
        <w:rPr>
          <w:color w:val="000000"/>
          <w:sz w:val="18"/>
          <w:szCs w:val="18"/>
          <w:lang w:eastAsia="ru-RU"/>
        </w:rPr>
        <w:t xml:space="preserve"> </w:t>
      </w:r>
      <w:r>
        <w:rPr>
          <w:color w:val="000000"/>
          <w:sz w:val="18"/>
          <w:szCs w:val="18"/>
          <w:lang w:eastAsia="ru-RU"/>
        </w:rPr>
        <w:t>що здійснює діяльність на підставі _________________________________________ (далі - Споживач),</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color w:val="000000"/>
          <w:sz w:val="18"/>
          <w:szCs w:val="18"/>
          <w:lang w:eastAsia="ru-RU"/>
        </w:rPr>
      </w:pPr>
      <w:r>
        <w:rPr>
          <w:color w:val="000000"/>
          <w:sz w:val="18"/>
          <w:szCs w:val="18"/>
          <w:lang w:eastAsia="ru-RU"/>
        </w:rPr>
        <w:t xml:space="preserve">                                   </w:t>
      </w:r>
      <w:r>
        <w:rPr>
          <w:color w:val="000000"/>
          <w:sz w:val="18"/>
          <w:szCs w:val="18"/>
          <w:lang w:eastAsia="ru-RU"/>
        </w:rPr>
        <w:t>(установчі документи споживача)</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18"/>
          <w:szCs w:val="18"/>
          <w:lang w:eastAsia="ru-RU"/>
        </w:rPr>
        <w:t>в о</w:t>
      </w:r>
      <w:r>
        <w:rPr>
          <w:color w:val="000000"/>
          <w:sz w:val="18"/>
          <w:szCs w:val="18"/>
          <w:lang w:eastAsia="ru-RU"/>
        </w:rPr>
        <w:t>собі ___________________________________________, що діє на підставі ____________________ (далі сторони), уклали  цей договір споживача про надання послуг з розподілу (передачі) електричної енергії (далі – Договір).</w:t>
      </w:r>
    </w:p>
    <w:p w:rsidR="00000000" w:rsidRDefault="004B7BC9">
      <w:pPr>
        <w:ind w:firstLine="709"/>
        <w:jc w:val="center"/>
      </w:pPr>
    </w:p>
    <w:p w:rsidR="00000000" w:rsidRDefault="004B7BC9">
      <w:pPr>
        <w:ind w:firstLine="709"/>
        <w:jc w:val="center"/>
        <w:rPr>
          <w:sz w:val="20"/>
          <w:szCs w:val="20"/>
        </w:rPr>
      </w:pPr>
      <w:r>
        <w:rPr>
          <w:b/>
          <w:sz w:val="20"/>
          <w:szCs w:val="20"/>
        </w:rPr>
        <w:t>1. Загальні положення</w:t>
      </w:r>
    </w:p>
    <w:p w:rsidR="00000000" w:rsidRDefault="004B7BC9">
      <w:pPr>
        <w:ind w:firstLine="709"/>
        <w:jc w:val="both"/>
        <w:rPr>
          <w:sz w:val="20"/>
          <w:szCs w:val="20"/>
        </w:rPr>
      </w:pPr>
      <w:r>
        <w:rPr>
          <w:sz w:val="20"/>
          <w:szCs w:val="20"/>
        </w:rPr>
        <w:t xml:space="preserve">1.1. Цей договір </w:t>
      </w:r>
      <w:r>
        <w:rPr>
          <w:sz w:val="20"/>
          <w:szCs w:val="20"/>
        </w:rPr>
        <w:t>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w:t>
      </w:r>
      <w:r>
        <w:rPr>
          <w:sz w:val="20"/>
          <w:szCs w:val="20"/>
        </w:rPr>
        <w:t>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000000" w:rsidRDefault="004B7BC9">
      <w:pPr>
        <w:ind w:firstLine="709"/>
        <w:jc w:val="both"/>
        <w:rPr>
          <w:sz w:val="20"/>
          <w:szCs w:val="20"/>
        </w:rPr>
      </w:pPr>
      <w:r>
        <w:rPr>
          <w:sz w:val="20"/>
          <w:szCs w:val="20"/>
        </w:rPr>
        <w:t>1.2 Умови Договору розроблені відпов</w:t>
      </w:r>
      <w:r>
        <w:rPr>
          <w:sz w:val="20"/>
          <w:szCs w:val="20"/>
        </w:rPr>
        <w:t>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w:t>
      </w:r>
      <w:r>
        <w:rPr>
          <w:sz w:val="20"/>
          <w:szCs w:val="20"/>
        </w:rPr>
        <w:t>2 (далі - ПРРЕЕ), та є однаковими для всіх споживачів.</w:t>
      </w:r>
    </w:p>
    <w:p w:rsidR="00000000" w:rsidRDefault="004B7BC9">
      <w:pPr>
        <w:ind w:firstLine="709"/>
        <w:jc w:val="both"/>
        <w:rPr>
          <w:b/>
          <w:sz w:val="20"/>
          <w:szCs w:val="20"/>
        </w:rPr>
      </w:pPr>
      <w:r>
        <w:rPr>
          <w:sz w:val="20"/>
          <w:szCs w:val="20"/>
        </w:rPr>
        <w:t>Далі за текстом цього Договору Оператор системи та Споживач іменуються - Сторона, а разом - Сторони.</w:t>
      </w:r>
    </w:p>
    <w:p w:rsidR="00000000" w:rsidRDefault="004B7BC9">
      <w:pPr>
        <w:ind w:firstLine="709"/>
        <w:jc w:val="center"/>
        <w:rPr>
          <w:sz w:val="20"/>
          <w:szCs w:val="20"/>
        </w:rPr>
      </w:pPr>
      <w:r>
        <w:rPr>
          <w:b/>
          <w:sz w:val="20"/>
          <w:szCs w:val="20"/>
        </w:rPr>
        <w:t>2. Предмет Договору</w:t>
      </w:r>
    </w:p>
    <w:p w:rsidR="00000000" w:rsidRDefault="004B7BC9">
      <w:pPr>
        <w:ind w:firstLine="709"/>
        <w:jc w:val="both"/>
        <w:rPr>
          <w:sz w:val="20"/>
          <w:szCs w:val="20"/>
        </w:rPr>
      </w:pPr>
      <w:r>
        <w:rPr>
          <w:sz w:val="20"/>
          <w:szCs w:val="20"/>
        </w:rPr>
        <w:t>2.1. Оператор системи надає Споживачу послуги з розподілу (передачі) електричної</w:t>
      </w:r>
      <w:r>
        <w:rPr>
          <w:sz w:val="20"/>
          <w:szCs w:val="20"/>
        </w:rPr>
        <w:t xml:space="preserve"> енергії параметри якості якої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 309, та Кодексу систем розподілу затвердженого постановою НКР</w:t>
      </w:r>
      <w:r>
        <w:rPr>
          <w:sz w:val="20"/>
          <w:szCs w:val="20"/>
        </w:rPr>
        <w:t>ЕКП від 14 березня 2018 року № 310, за об’єктом, технічні параметри якого фіксуються в Паспорті точки розподілу за об’єктом споживача, який є додатком 2 до цього Договору, та в особовому рахунку Споживача, облікових базах даних Оператора системи.</w:t>
      </w:r>
    </w:p>
    <w:p w:rsidR="00000000" w:rsidRDefault="004B7BC9">
      <w:pPr>
        <w:ind w:firstLine="709"/>
        <w:jc w:val="both"/>
        <w:rPr>
          <w:sz w:val="20"/>
          <w:szCs w:val="20"/>
        </w:rPr>
      </w:pPr>
      <w:r>
        <w:rPr>
          <w:sz w:val="20"/>
          <w:szCs w:val="20"/>
        </w:rPr>
        <w:t>2.2. Відо</w:t>
      </w:r>
      <w:r>
        <w:rPr>
          <w:sz w:val="20"/>
          <w:szCs w:val="20"/>
        </w:rPr>
        <w:t>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000000" w:rsidRDefault="004B7BC9">
      <w:pPr>
        <w:ind w:firstLine="709"/>
        <w:jc w:val="both"/>
        <w:rPr>
          <w:b/>
          <w:sz w:val="20"/>
          <w:szCs w:val="20"/>
        </w:rPr>
      </w:pPr>
      <w:r>
        <w:rPr>
          <w:sz w:val="20"/>
          <w:szCs w:val="20"/>
        </w:rPr>
        <w:t>2.3. Споживач оплачує за розподіл</w:t>
      </w:r>
      <w:r>
        <w:rPr>
          <w:sz w:val="20"/>
          <w:szCs w:val="20"/>
        </w:rPr>
        <w:t xml:space="preserve"> (передачу) електричної енергії згідно з умовами глави 5 цього Договору та інші послуги Оператора системи згідно з Додатком 4 «Порядок розрахунків».</w:t>
      </w:r>
    </w:p>
    <w:p w:rsidR="00000000" w:rsidRDefault="004B7BC9">
      <w:pPr>
        <w:ind w:firstLine="709"/>
        <w:jc w:val="center"/>
        <w:rPr>
          <w:sz w:val="20"/>
          <w:szCs w:val="20"/>
        </w:rPr>
      </w:pPr>
      <w:r>
        <w:rPr>
          <w:b/>
          <w:sz w:val="20"/>
          <w:szCs w:val="20"/>
        </w:rPr>
        <w:t>3. Порядок обліку електричної енергії</w:t>
      </w:r>
    </w:p>
    <w:p w:rsidR="00000000" w:rsidRDefault="004B7BC9">
      <w:pPr>
        <w:ind w:firstLine="709"/>
        <w:jc w:val="both"/>
        <w:rPr>
          <w:sz w:val="20"/>
          <w:szCs w:val="20"/>
        </w:rPr>
      </w:pPr>
      <w:r>
        <w:rPr>
          <w:sz w:val="20"/>
          <w:szCs w:val="20"/>
        </w:rPr>
        <w:t>3.1. Облік (у тому числі приладовий) електричної енергії, що передаєт</w:t>
      </w:r>
      <w:r>
        <w:rPr>
          <w:sz w:val="20"/>
          <w:szCs w:val="20"/>
        </w:rPr>
        <w:t>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 311 (</w:t>
      </w:r>
      <w:r>
        <w:rPr>
          <w:sz w:val="20"/>
          <w:szCs w:val="20"/>
        </w:rPr>
        <w:t>далі – Кодекс комерційного обліку) та з урахуванням вимог цього Договору.</w:t>
      </w:r>
    </w:p>
    <w:p w:rsidR="00000000" w:rsidRDefault="004B7BC9">
      <w:pPr>
        <w:ind w:firstLine="709"/>
        <w:jc w:val="both"/>
        <w:rPr>
          <w:sz w:val="20"/>
          <w:szCs w:val="20"/>
        </w:rPr>
      </w:pPr>
      <w:r>
        <w:rPr>
          <w:sz w:val="20"/>
          <w:szCs w:val="20"/>
        </w:rPr>
        <w:t>За розрахункову одиницю розподіленого та спожитого обсягу електричної енергії береться одна кіловат година (</w:t>
      </w:r>
      <w:proofErr w:type="spellStart"/>
      <w:r>
        <w:rPr>
          <w:sz w:val="20"/>
          <w:szCs w:val="20"/>
        </w:rPr>
        <w:t>кВт·год</w:t>
      </w:r>
      <w:proofErr w:type="spellEnd"/>
      <w:r>
        <w:rPr>
          <w:sz w:val="20"/>
          <w:szCs w:val="20"/>
        </w:rPr>
        <w:t>).</w:t>
      </w:r>
    </w:p>
    <w:p w:rsidR="00000000" w:rsidRDefault="004B7BC9">
      <w:pPr>
        <w:ind w:firstLine="709"/>
        <w:jc w:val="both"/>
        <w:rPr>
          <w:sz w:val="20"/>
          <w:szCs w:val="20"/>
        </w:rPr>
      </w:pPr>
      <w:r>
        <w:rPr>
          <w:sz w:val="20"/>
          <w:szCs w:val="20"/>
        </w:rPr>
        <w:t>3.2. За підсумками розрахункового місяця Постачальник послуг ком</w:t>
      </w:r>
      <w:r>
        <w:rPr>
          <w:sz w:val="20"/>
          <w:szCs w:val="20"/>
        </w:rPr>
        <w:t>ерційного обліку (Оператор системи)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w:t>
      </w:r>
      <w:r>
        <w:rPr>
          <w:sz w:val="20"/>
          <w:szCs w:val="20"/>
        </w:rPr>
        <w:t>ру комерційного обліку для можливості їх використання суб'єктами ринку електричної енергії, у тому числі постачальником Споживача.</w:t>
      </w:r>
    </w:p>
    <w:p w:rsidR="00000000" w:rsidRDefault="004B7BC9">
      <w:pPr>
        <w:ind w:firstLine="709"/>
        <w:jc w:val="both"/>
        <w:rPr>
          <w:sz w:val="20"/>
          <w:szCs w:val="20"/>
        </w:rPr>
      </w:pPr>
      <w:r>
        <w:rPr>
          <w:sz w:val="20"/>
          <w:szCs w:val="20"/>
        </w:rPr>
        <w:t xml:space="preserve">Дані комерційного обліку щодо обсягу електричної енергії за розрахунковий місяць зазначаються Оператором системи розподілу в </w:t>
      </w:r>
      <w:r>
        <w:rPr>
          <w:sz w:val="20"/>
          <w:szCs w:val="20"/>
        </w:rPr>
        <w:t xml:space="preserve">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Pr>
          <w:sz w:val="20"/>
          <w:szCs w:val="20"/>
        </w:rPr>
        <w:t>електропостачальник</w:t>
      </w:r>
      <w:proofErr w:type="spellEnd"/>
      <w:r>
        <w:rPr>
          <w:sz w:val="20"/>
          <w:szCs w:val="20"/>
        </w:rPr>
        <w:t xml:space="preserve"> споживача.</w:t>
      </w:r>
    </w:p>
    <w:p w:rsidR="00000000" w:rsidRDefault="004B7BC9">
      <w:pPr>
        <w:ind w:firstLine="709"/>
        <w:jc w:val="both"/>
        <w:rPr>
          <w:sz w:val="20"/>
          <w:szCs w:val="20"/>
        </w:rPr>
      </w:pPr>
      <w:r>
        <w:rPr>
          <w:sz w:val="20"/>
          <w:szCs w:val="20"/>
        </w:rPr>
        <w:t>За необхідності для Споживача (його постачальника) забезпе</w:t>
      </w:r>
      <w:r>
        <w:rPr>
          <w:sz w:val="20"/>
          <w:szCs w:val="20"/>
        </w:rPr>
        <w:t>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w:t>
      </w:r>
      <w:r>
        <w:rPr>
          <w:sz w:val="20"/>
          <w:szCs w:val="20"/>
        </w:rPr>
        <w:t>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000000" w:rsidRDefault="004B7BC9">
      <w:pPr>
        <w:ind w:firstLine="709"/>
        <w:jc w:val="both"/>
        <w:rPr>
          <w:sz w:val="20"/>
          <w:szCs w:val="20"/>
        </w:rPr>
      </w:pPr>
      <w:r>
        <w:rPr>
          <w:sz w:val="20"/>
          <w:szCs w:val="20"/>
        </w:rPr>
        <w:lastRenderedPageBreak/>
        <w:t>3.3. Споживач, що є побутовим, зобов'язаний щомісяця станом на 01 число міс</w:t>
      </w:r>
      <w:r>
        <w:rPr>
          <w:sz w:val="20"/>
          <w:szCs w:val="20"/>
        </w:rPr>
        <w:t>яця знімати фактичні показання лічильника електричної енергії та протягом п'яти календарних днів (до 05 числа включно) надавати їх Оператору системи розподілу в один із таких способів:</w:t>
      </w:r>
    </w:p>
    <w:p w:rsidR="00000000" w:rsidRDefault="004B7BC9">
      <w:pPr>
        <w:ind w:firstLine="709"/>
        <w:jc w:val="both"/>
        <w:rPr>
          <w:sz w:val="20"/>
          <w:szCs w:val="20"/>
        </w:rPr>
      </w:pPr>
      <w:r>
        <w:rPr>
          <w:sz w:val="20"/>
          <w:szCs w:val="20"/>
        </w:rPr>
        <w:t>1) через особистий кабінет на сайті Оператора системи розподілу;</w:t>
      </w:r>
    </w:p>
    <w:p w:rsidR="00000000" w:rsidRDefault="004B7BC9">
      <w:pPr>
        <w:ind w:firstLine="709"/>
        <w:jc w:val="both"/>
        <w:rPr>
          <w:sz w:val="20"/>
          <w:szCs w:val="20"/>
        </w:rPr>
      </w:pPr>
      <w:r>
        <w:rPr>
          <w:sz w:val="20"/>
          <w:szCs w:val="20"/>
        </w:rPr>
        <w:t xml:space="preserve">2) за </w:t>
      </w:r>
      <w:r>
        <w:rPr>
          <w:sz w:val="20"/>
          <w:szCs w:val="20"/>
        </w:rPr>
        <w:t>телефоном _____________________;</w:t>
      </w:r>
    </w:p>
    <w:p w:rsidR="00000000" w:rsidRDefault="004B7BC9">
      <w:pPr>
        <w:ind w:firstLine="709"/>
        <w:jc w:val="both"/>
        <w:rPr>
          <w:sz w:val="20"/>
          <w:szCs w:val="20"/>
        </w:rPr>
      </w:pPr>
      <w:r>
        <w:rPr>
          <w:sz w:val="20"/>
          <w:szCs w:val="20"/>
        </w:rPr>
        <w:t>3) шляхом зазначення показань у сплаченому рахунку Оператора системи розподілу;</w:t>
      </w:r>
    </w:p>
    <w:p w:rsidR="00000000" w:rsidRDefault="004B7BC9">
      <w:pPr>
        <w:ind w:firstLine="709"/>
        <w:jc w:val="both"/>
        <w:rPr>
          <w:sz w:val="20"/>
          <w:szCs w:val="20"/>
        </w:rPr>
      </w:pPr>
      <w:r>
        <w:rPr>
          <w:sz w:val="20"/>
          <w:szCs w:val="20"/>
        </w:rPr>
        <w:t>4) на електронну адресу ______________.</w:t>
      </w:r>
    </w:p>
    <w:p w:rsidR="00000000" w:rsidRDefault="004B7BC9">
      <w:pPr>
        <w:ind w:firstLine="709"/>
        <w:jc w:val="both"/>
        <w:rPr>
          <w:sz w:val="20"/>
          <w:szCs w:val="20"/>
        </w:rPr>
      </w:pPr>
      <w:r>
        <w:rPr>
          <w:sz w:val="20"/>
          <w:szCs w:val="20"/>
        </w:rPr>
        <w:t>У разі неотримання до 06 числа місяця, що настає за розрахунковим, показів лічильника та за умови, що л</w:t>
      </w:r>
      <w:r>
        <w:rPr>
          <w:sz w:val="20"/>
          <w:szCs w:val="20"/>
        </w:rPr>
        <w:t>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w:t>
      </w:r>
      <w:r>
        <w:rPr>
          <w:sz w:val="20"/>
          <w:szCs w:val="20"/>
        </w:rPr>
        <w:t>ня.</w:t>
      </w:r>
    </w:p>
    <w:p w:rsidR="00000000" w:rsidRDefault="004B7BC9">
      <w:pPr>
        <w:ind w:firstLine="709"/>
        <w:jc w:val="both"/>
        <w:rPr>
          <w:sz w:val="20"/>
          <w:szCs w:val="20"/>
        </w:rPr>
      </w:pPr>
      <w:r>
        <w:rPr>
          <w:sz w:val="20"/>
          <w:szCs w:val="20"/>
        </w:rPr>
        <w:t>Якщо за підсумками наступного місяця Споживач своєчасно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w:t>
      </w:r>
      <w:r>
        <w:rPr>
          <w:sz w:val="20"/>
          <w:szCs w:val="20"/>
        </w:rPr>
        <w:t>оказів, на які споживачем здійснено розрахунки.</w:t>
      </w:r>
    </w:p>
    <w:p w:rsidR="00000000" w:rsidRDefault="004B7BC9">
      <w:pPr>
        <w:ind w:firstLine="709"/>
        <w:jc w:val="both"/>
        <w:rPr>
          <w:sz w:val="20"/>
          <w:szCs w:val="20"/>
        </w:rPr>
      </w:pPr>
      <w:r>
        <w:rPr>
          <w:sz w:val="20"/>
          <w:szCs w:val="20"/>
        </w:rPr>
        <w:t>3.4. Споживач, що не є побутовим, зобов'язаний протягом трьох календарних днів після закінчення розрахункового місяця надати Постачальнику послуг комерційного обліку (Оператору системи) звіт про покази засобі</w:t>
      </w:r>
      <w:r>
        <w:rPr>
          <w:sz w:val="20"/>
          <w:szCs w:val="20"/>
        </w:rPr>
        <w:t>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000000" w:rsidRDefault="004B7BC9">
      <w:pPr>
        <w:ind w:firstLine="709"/>
        <w:jc w:val="both"/>
        <w:rPr>
          <w:sz w:val="20"/>
          <w:szCs w:val="20"/>
        </w:rPr>
      </w:pPr>
      <w:r>
        <w:rPr>
          <w:sz w:val="20"/>
          <w:szCs w:val="20"/>
        </w:rPr>
        <w:t>Перевірка достовірності даних коме</w:t>
      </w:r>
      <w:r>
        <w:rPr>
          <w:sz w:val="20"/>
          <w:szCs w:val="20"/>
        </w:rPr>
        <w:t>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000000" w:rsidRDefault="004B7BC9">
      <w:pPr>
        <w:ind w:firstLine="709"/>
        <w:jc w:val="both"/>
        <w:rPr>
          <w:sz w:val="20"/>
          <w:szCs w:val="20"/>
        </w:rPr>
      </w:pPr>
      <w:r>
        <w:rPr>
          <w:sz w:val="20"/>
          <w:szCs w:val="20"/>
        </w:rPr>
        <w:t>У разі ненадання Споживач</w:t>
      </w:r>
      <w:r>
        <w:rPr>
          <w:sz w:val="20"/>
          <w:szCs w:val="20"/>
        </w:rPr>
        <w:t>ем звіту про дані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w:t>
      </w:r>
      <w:r>
        <w:rPr>
          <w:sz w:val="20"/>
          <w:szCs w:val="20"/>
        </w:rPr>
        <w:t>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000000" w:rsidRDefault="004B7BC9">
      <w:pPr>
        <w:ind w:firstLine="709"/>
        <w:jc w:val="both"/>
        <w:rPr>
          <w:sz w:val="20"/>
          <w:szCs w:val="20"/>
        </w:rPr>
      </w:pPr>
      <w:r>
        <w:rPr>
          <w:sz w:val="20"/>
          <w:szCs w:val="20"/>
        </w:rPr>
        <w:t xml:space="preserve">3.5. Визначений </w:t>
      </w:r>
      <w:r>
        <w:rPr>
          <w:sz w:val="20"/>
          <w:szCs w:val="20"/>
        </w:rPr>
        <w:t>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w:t>
      </w:r>
      <w:r>
        <w:rPr>
          <w:sz w:val="20"/>
          <w:szCs w:val="20"/>
        </w:rPr>
        <w:t>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000000" w:rsidRDefault="004B7BC9">
      <w:pPr>
        <w:ind w:firstLine="709"/>
        <w:jc w:val="both"/>
        <w:rPr>
          <w:sz w:val="20"/>
          <w:szCs w:val="20"/>
        </w:rPr>
      </w:pPr>
      <w:r>
        <w:rPr>
          <w:sz w:val="20"/>
          <w:szCs w:val="20"/>
        </w:rPr>
        <w:t xml:space="preserve">За наявності розбіжностей у частині визначення обсягу розподіленої та спожитої електричної </w:t>
      </w:r>
      <w:r>
        <w:rPr>
          <w:sz w:val="20"/>
          <w:szCs w:val="20"/>
        </w:rPr>
        <w:t>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000000" w:rsidRDefault="004B7BC9">
      <w:pPr>
        <w:ind w:firstLine="709"/>
        <w:jc w:val="both"/>
        <w:rPr>
          <w:sz w:val="20"/>
          <w:szCs w:val="20"/>
        </w:rPr>
      </w:pPr>
      <w:r>
        <w:rPr>
          <w:sz w:val="20"/>
          <w:szCs w:val="20"/>
        </w:rPr>
        <w:t>3</w:t>
      </w:r>
      <w:r>
        <w:rPr>
          <w:sz w:val="20"/>
          <w:szCs w:val="20"/>
        </w:rPr>
        <w:t>.6.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000000" w:rsidRDefault="004B7BC9">
      <w:pPr>
        <w:ind w:firstLine="709"/>
        <w:jc w:val="both"/>
        <w:rPr>
          <w:b/>
          <w:sz w:val="20"/>
          <w:szCs w:val="20"/>
        </w:rPr>
      </w:pPr>
      <w:r>
        <w:rPr>
          <w:sz w:val="20"/>
          <w:szCs w:val="20"/>
        </w:rPr>
        <w:t>Оператор системи розподілу не рідше одного разу на шість місяців здійснює контрольне знятт</w:t>
      </w:r>
      <w:r>
        <w:rPr>
          <w:sz w:val="20"/>
          <w:szCs w:val="20"/>
        </w:rPr>
        <w:t>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w:t>
      </w:r>
      <w:r>
        <w:rPr>
          <w:sz w:val="20"/>
          <w:szCs w:val="20"/>
        </w:rPr>
        <w:t>ань.</w:t>
      </w:r>
    </w:p>
    <w:p w:rsidR="00000000" w:rsidRDefault="004B7BC9">
      <w:pPr>
        <w:jc w:val="center"/>
        <w:rPr>
          <w:sz w:val="20"/>
          <w:szCs w:val="20"/>
        </w:rPr>
      </w:pPr>
      <w:r>
        <w:rPr>
          <w:b/>
          <w:sz w:val="20"/>
          <w:szCs w:val="20"/>
        </w:rPr>
        <w:t>4. Взаємовідносини з третьою стороною, об’єктивно присутньою у процесі забезпечення Споживача електричною енергією</w:t>
      </w:r>
    </w:p>
    <w:p w:rsidR="00000000" w:rsidRDefault="004B7BC9">
      <w:pPr>
        <w:ind w:firstLine="709"/>
        <w:jc w:val="both"/>
        <w:rPr>
          <w:sz w:val="20"/>
          <w:szCs w:val="20"/>
        </w:rPr>
      </w:pPr>
      <w:r>
        <w:rPr>
          <w:sz w:val="20"/>
          <w:szCs w:val="20"/>
        </w:rPr>
        <w:t>4.1. Споживач, якому продаж електричної енергії здійснюється на роздрібному ринку електричної енергії зобов’язаний мати діючий договір з</w:t>
      </w:r>
      <w:r>
        <w:rPr>
          <w:sz w:val="20"/>
          <w:szCs w:val="20"/>
        </w:rPr>
        <w:t xml:space="preserve"> постачальником електричної енергії.</w:t>
      </w:r>
    </w:p>
    <w:p w:rsidR="00000000" w:rsidRDefault="004B7BC9">
      <w:pPr>
        <w:ind w:firstLine="709"/>
        <w:jc w:val="both"/>
        <w:rPr>
          <w:sz w:val="20"/>
          <w:szCs w:val="20"/>
        </w:rPr>
      </w:pPr>
      <w:r>
        <w:rPr>
          <w:sz w:val="20"/>
          <w:szCs w:val="20"/>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w:t>
      </w:r>
      <w:r>
        <w:rPr>
          <w:sz w:val="20"/>
          <w:szCs w:val="20"/>
        </w:rPr>
        <w:t>живачем договору про врегулювання небалансів та договору про надання послуг з передачі електричної енергії з оператором системи передачі.</w:t>
      </w:r>
    </w:p>
    <w:p w:rsidR="00000000" w:rsidRDefault="004B7BC9">
      <w:pPr>
        <w:ind w:firstLine="709"/>
        <w:jc w:val="both"/>
        <w:rPr>
          <w:sz w:val="20"/>
          <w:szCs w:val="20"/>
        </w:rPr>
      </w:pPr>
      <w:r>
        <w:rPr>
          <w:sz w:val="20"/>
          <w:szCs w:val="20"/>
        </w:rPr>
        <w:t>4.3. Факт врегулювання Споживачем відносин з третіми сторонами, облік змін у цих взаємовідносинах фіксується на особов</w:t>
      </w:r>
      <w:r>
        <w:rPr>
          <w:sz w:val="20"/>
          <w:szCs w:val="20"/>
        </w:rPr>
        <w:t>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000000" w:rsidRDefault="004B7BC9">
      <w:pPr>
        <w:ind w:firstLine="709"/>
        <w:jc w:val="both"/>
        <w:rPr>
          <w:b/>
          <w:sz w:val="20"/>
          <w:szCs w:val="20"/>
        </w:rPr>
      </w:pPr>
      <w:r>
        <w:rPr>
          <w:sz w:val="20"/>
          <w:szCs w:val="20"/>
        </w:rPr>
        <w:t>4.4. У разі не врегульованих відносин з третьою с</w:t>
      </w:r>
      <w:r>
        <w:rPr>
          <w:sz w:val="20"/>
          <w:szCs w:val="20"/>
        </w:rPr>
        <w:t>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000000" w:rsidRDefault="004B7BC9">
      <w:pPr>
        <w:ind w:firstLine="709"/>
        <w:jc w:val="center"/>
        <w:rPr>
          <w:sz w:val="20"/>
          <w:szCs w:val="20"/>
        </w:rPr>
      </w:pPr>
      <w:r>
        <w:rPr>
          <w:b/>
          <w:sz w:val="20"/>
          <w:szCs w:val="20"/>
        </w:rPr>
        <w:t>5. Ціна договору, оплата послуг з розподілу (передачі) електричної енергії</w:t>
      </w:r>
    </w:p>
    <w:p w:rsidR="00000000" w:rsidRDefault="004B7BC9">
      <w:pPr>
        <w:ind w:firstLine="709"/>
        <w:jc w:val="both"/>
        <w:rPr>
          <w:sz w:val="20"/>
          <w:szCs w:val="20"/>
        </w:rPr>
      </w:pPr>
      <w:r>
        <w:rPr>
          <w:sz w:val="20"/>
          <w:szCs w:val="20"/>
        </w:rPr>
        <w:t xml:space="preserve">5.1. Ціною цього Договору є </w:t>
      </w:r>
      <w:r>
        <w:rPr>
          <w:sz w:val="20"/>
          <w:szCs w:val="20"/>
        </w:rPr>
        <w:t>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000000" w:rsidRDefault="004B7BC9">
      <w:pPr>
        <w:ind w:firstLine="709"/>
        <w:jc w:val="both"/>
        <w:rPr>
          <w:sz w:val="20"/>
          <w:szCs w:val="20"/>
        </w:rPr>
      </w:pPr>
      <w:r>
        <w:rPr>
          <w:sz w:val="20"/>
          <w:szCs w:val="20"/>
        </w:rPr>
        <w:t>5.2. Оплата послуг з розподілу (передачі) електричної енергії за цим Договором здійснюється на по</w:t>
      </w:r>
      <w:r>
        <w:rPr>
          <w:sz w:val="20"/>
          <w:szCs w:val="20"/>
        </w:rPr>
        <w:t>точний рахунок оператора.</w:t>
      </w:r>
    </w:p>
    <w:p w:rsidR="00000000" w:rsidRDefault="004B7BC9">
      <w:pPr>
        <w:ind w:firstLine="709"/>
        <w:jc w:val="both"/>
        <w:rPr>
          <w:sz w:val="20"/>
          <w:szCs w:val="20"/>
        </w:rPr>
      </w:pPr>
      <w:r>
        <w:rPr>
          <w:sz w:val="20"/>
          <w:szCs w:val="20"/>
        </w:rPr>
        <w:t xml:space="preserve">5.3. Тариф (ціна) на послугу з розподілу (передачі) електричної енергії та терміни оплати послуги </w:t>
      </w:r>
      <w:r>
        <w:rPr>
          <w:sz w:val="20"/>
          <w:szCs w:val="20"/>
        </w:rPr>
        <w:lastRenderedPageBreak/>
        <w:t>зазначаються в додатку 4 «Порядок розрахунків».</w:t>
      </w:r>
    </w:p>
    <w:p w:rsidR="00000000" w:rsidRDefault="004B7BC9">
      <w:pPr>
        <w:ind w:firstLine="709"/>
        <w:jc w:val="both"/>
        <w:rPr>
          <w:sz w:val="20"/>
          <w:szCs w:val="20"/>
        </w:rPr>
      </w:pPr>
      <w:r>
        <w:rPr>
          <w:sz w:val="20"/>
          <w:szCs w:val="20"/>
        </w:rPr>
        <w:t>5.4. Споживач оплачує послугу з розподілу (передачі) Оператору системи якщо згідно з</w:t>
      </w:r>
      <w:r>
        <w:rPr>
          <w:sz w:val="20"/>
          <w:szCs w:val="20"/>
        </w:rPr>
        <w:t xml:space="preserve">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(переда</w:t>
      </w:r>
      <w:r>
        <w:rPr>
          <w:sz w:val="20"/>
          <w:szCs w:val="20"/>
        </w:rPr>
        <w:t>чу) Оператору системи якщо згідно з умовами договору про постачання оплату послуги з розподілу (передачі) забезпечує постачальник.</w:t>
      </w:r>
    </w:p>
    <w:p w:rsidR="00000000" w:rsidRDefault="004B7BC9">
      <w:pPr>
        <w:ind w:firstLine="709"/>
        <w:jc w:val="both"/>
        <w:rPr>
          <w:b/>
          <w:sz w:val="20"/>
          <w:szCs w:val="20"/>
        </w:rPr>
      </w:pPr>
      <w:r>
        <w:rPr>
          <w:sz w:val="20"/>
          <w:szCs w:val="20"/>
        </w:rPr>
        <w:t>5.5. Оператор системи в особовому рахунку Споживача зазначає сторону, яка здійснює оплату наданих Споживачу послуг з розподіл</w:t>
      </w:r>
      <w:r>
        <w:rPr>
          <w:sz w:val="20"/>
          <w:szCs w:val="20"/>
        </w:rPr>
        <w:t>у (передачі) електричної енергії.</w:t>
      </w:r>
    </w:p>
    <w:p w:rsidR="00000000" w:rsidRDefault="004B7BC9">
      <w:pPr>
        <w:ind w:firstLine="709"/>
        <w:jc w:val="center"/>
        <w:rPr>
          <w:sz w:val="20"/>
          <w:szCs w:val="20"/>
        </w:rPr>
      </w:pPr>
      <w:r>
        <w:rPr>
          <w:b/>
          <w:sz w:val="20"/>
          <w:szCs w:val="20"/>
        </w:rPr>
        <w:t>6. Зобов'язання Сторін</w:t>
      </w:r>
    </w:p>
    <w:p w:rsidR="00000000" w:rsidRDefault="004B7BC9">
      <w:pPr>
        <w:ind w:firstLine="709"/>
        <w:jc w:val="both"/>
        <w:rPr>
          <w:sz w:val="20"/>
          <w:szCs w:val="20"/>
        </w:rPr>
      </w:pPr>
      <w:r>
        <w:rPr>
          <w:sz w:val="20"/>
          <w:szCs w:val="20"/>
        </w:rPr>
        <w:t>6.1. Оператор системи зобов'язується:</w:t>
      </w:r>
    </w:p>
    <w:p w:rsidR="00000000" w:rsidRDefault="004B7BC9">
      <w:pPr>
        <w:ind w:firstLine="709"/>
        <w:jc w:val="both"/>
        <w:rPr>
          <w:sz w:val="20"/>
          <w:szCs w:val="20"/>
        </w:rPr>
      </w:pPr>
      <w:r>
        <w:rPr>
          <w:sz w:val="20"/>
          <w:szCs w:val="20"/>
        </w:rPr>
        <w:t>1) виконувати умови цього Договору.</w:t>
      </w:r>
    </w:p>
    <w:p w:rsidR="00000000" w:rsidRDefault="004B7BC9">
      <w:pPr>
        <w:ind w:firstLine="709"/>
        <w:jc w:val="both"/>
        <w:rPr>
          <w:sz w:val="20"/>
          <w:szCs w:val="20"/>
        </w:rPr>
      </w:pPr>
      <w:r>
        <w:rPr>
          <w:sz w:val="20"/>
          <w:szCs w:val="20"/>
        </w:rPr>
        <w:t>2) відкрити особовий рахунок Споживача.</w:t>
      </w:r>
    </w:p>
    <w:p w:rsidR="00000000" w:rsidRDefault="004B7BC9">
      <w:pPr>
        <w:ind w:firstLine="709"/>
        <w:jc w:val="both"/>
        <w:rPr>
          <w:sz w:val="20"/>
          <w:szCs w:val="20"/>
        </w:rPr>
      </w:pPr>
      <w:r>
        <w:rPr>
          <w:sz w:val="20"/>
          <w:szCs w:val="20"/>
        </w:rPr>
        <w:t>3) забезпечувати утримання мереж в належному стані для задоволення потреб Споживача в</w:t>
      </w:r>
      <w:r>
        <w:rPr>
          <w:sz w:val="20"/>
          <w:szCs w:val="20"/>
        </w:rPr>
        <w:t xml:space="preserve"> електричній енергії.</w:t>
      </w:r>
    </w:p>
    <w:p w:rsidR="00000000" w:rsidRDefault="004B7BC9">
      <w:pPr>
        <w:ind w:firstLine="709"/>
        <w:jc w:val="both"/>
        <w:rPr>
          <w:sz w:val="20"/>
          <w:szCs w:val="20"/>
        </w:rPr>
      </w:pPr>
      <w:r>
        <w:rPr>
          <w:sz w:val="20"/>
          <w:szCs w:val="20"/>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000000" w:rsidRDefault="004B7BC9">
      <w:pPr>
        <w:ind w:firstLine="709"/>
        <w:jc w:val="both"/>
        <w:rPr>
          <w:sz w:val="20"/>
          <w:szCs w:val="20"/>
        </w:rPr>
      </w:pPr>
      <w:r>
        <w:rPr>
          <w:sz w:val="20"/>
          <w:szCs w:val="20"/>
        </w:rPr>
        <w:t>5) надавати Споживачу інформацію про послуги, пов'язані з розподілом (передачею</w:t>
      </w:r>
      <w:r>
        <w:rPr>
          <w:sz w:val="20"/>
          <w:szCs w:val="20"/>
        </w:rPr>
        <w:t>) електричної енергії, та про терміни обмежень і відключень.</w:t>
      </w:r>
    </w:p>
    <w:p w:rsidR="00000000" w:rsidRDefault="004B7BC9">
      <w:pPr>
        <w:ind w:firstLine="709"/>
        <w:jc w:val="both"/>
        <w:rPr>
          <w:sz w:val="20"/>
          <w:szCs w:val="20"/>
        </w:rPr>
      </w:pPr>
      <w:r>
        <w:rPr>
          <w:sz w:val="20"/>
          <w:szCs w:val="20"/>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000000" w:rsidRDefault="004B7BC9">
      <w:pPr>
        <w:ind w:firstLine="709"/>
        <w:jc w:val="both"/>
        <w:rPr>
          <w:sz w:val="20"/>
          <w:szCs w:val="20"/>
        </w:rPr>
      </w:pPr>
      <w:r>
        <w:rPr>
          <w:sz w:val="20"/>
          <w:szCs w:val="20"/>
        </w:rPr>
        <w:t>7) ознайомити Споживача з ПРРЕЕ та п</w:t>
      </w:r>
      <w:r>
        <w:rPr>
          <w:sz w:val="20"/>
          <w:szCs w:val="20"/>
        </w:rPr>
        <w:t>ровести інструктаж щодо безпечної експлуатації вузла вимірювання.</w:t>
      </w:r>
    </w:p>
    <w:p w:rsidR="00000000" w:rsidRDefault="004B7BC9">
      <w:pPr>
        <w:ind w:firstLine="709"/>
        <w:jc w:val="both"/>
        <w:rPr>
          <w:sz w:val="20"/>
          <w:szCs w:val="20"/>
        </w:rPr>
      </w:pPr>
      <w:r>
        <w:rPr>
          <w:sz w:val="20"/>
          <w:szCs w:val="20"/>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000000" w:rsidRDefault="004B7BC9">
      <w:pPr>
        <w:ind w:firstLine="709"/>
        <w:jc w:val="both"/>
        <w:rPr>
          <w:sz w:val="20"/>
          <w:szCs w:val="20"/>
        </w:rPr>
      </w:pPr>
      <w:r>
        <w:rPr>
          <w:sz w:val="20"/>
          <w:szCs w:val="20"/>
        </w:rPr>
        <w:t xml:space="preserve">9) здійснювати технічну перевірку засобу (вузла) </w:t>
      </w:r>
      <w:r>
        <w:rPr>
          <w:sz w:val="20"/>
          <w:szCs w:val="20"/>
        </w:rPr>
        <w:t>обліку (засобу вимірювальної техніки) не рідше одного разу на три роки.</w:t>
      </w:r>
    </w:p>
    <w:p w:rsidR="00000000" w:rsidRDefault="004B7BC9">
      <w:pPr>
        <w:ind w:firstLine="709"/>
        <w:jc w:val="both"/>
        <w:rPr>
          <w:sz w:val="20"/>
          <w:szCs w:val="20"/>
        </w:rPr>
      </w:pPr>
      <w:r>
        <w:rPr>
          <w:sz w:val="20"/>
          <w:szCs w:val="20"/>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w:t>
      </w:r>
      <w:r>
        <w:rPr>
          <w:sz w:val="20"/>
          <w:szCs w:val="20"/>
        </w:rPr>
        <w:t xml:space="preserve"> законодавством.</w:t>
      </w:r>
    </w:p>
    <w:p w:rsidR="00000000" w:rsidRDefault="004B7BC9">
      <w:pPr>
        <w:ind w:firstLine="709"/>
        <w:jc w:val="both"/>
        <w:rPr>
          <w:sz w:val="20"/>
          <w:szCs w:val="20"/>
        </w:rPr>
      </w:pPr>
      <w:r>
        <w:rPr>
          <w:sz w:val="20"/>
          <w:szCs w:val="20"/>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w:t>
      </w:r>
      <w:r>
        <w:rPr>
          <w:sz w:val="20"/>
          <w:szCs w:val="20"/>
        </w:rPr>
        <w:t>ня показників якості у відповідність з вимогами нормативних документів.</w:t>
      </w:r>
    </w:p>
    <w:p w:rsidR="00000000" w:rsidRDefault="004B7BC9">
      <w:pPr>
        <w:ind w:firstLine="709"/>
        <w:jc w:val="both"/>
        <w:rPr>
          <w:sz w:val="20"/>
          <w:szCs w:val="20"/>
        </w:rPr>
      </w:pPr>
      <w:r>
        <w:rPr>
          <w:sz w:val="20"/>
          <w:szCs w:val="20"/>
        </w:rPr>
        <w:t>12) виконувати інші обов’язки передбачені ліцензійними умовами та ПРРЕЕ.</w:t>
      </w:r>
    </w:p>
    <w:p w:rsidR="00000000" w:rsidRDefault="004B7BC9">
      <w:pPr>
        <w:ind w:firstLine="709"/>
        <w:jc w:val="both"/>
        <w:rPr>
          <w:sz w:val="20"/>
          <w:szCs w:val="20"/>
        </w:rPr>
      </w:pPr>
      <w:r>
        <w:rPr>
          <w:sz w:val="20"/>
          <w:szCs w:val="20"/>
        </w:rPr>
        <w:t>6.2. Споживач зобов’язується:</w:t>
      </w:r>
    </w:p>
    <w:p w:rsidR="00000000" w:rsidRDefault="004B7BC9">
      <w:pPr>
        <w:ind w:firstLine="709"/>
        <w:jc w:val="both"/>
        <w:rPr>
          <w:sz w:val="20"/>
          <w:szCs w:val="20"/>
        </w:rPr>
      </w:pPr>
      <w:r>
        <w:rPr>
          <w:sz w:val="20"/>
          <w:szCs w:val="20"/>
        </w:rPr>
        <w:t>1) виконувати умови цього Договору;</w:t>
      </w:r>
    </w:p>
    <w:p w:rsidR="00000000" w:rsidRDefault="004B7BC9">
      <w:pPr>
        <w:ind w:firstLine="709"/>
        <w:jc w:val="both"/>
        <w:rPr>
          <w:sz w:val="20"/>
          <w:szCs w:val="20"/>
        </w:rPr>
      </w:pPr>
      <w:r>
        <w:rPr>
          <w:sz w:val="20"/>
          <w:szCs w:val="20"/>
        </w:rPr>
        <w:t>2) забезпечувати належний технічний стан та б</w:t>
      </w:r>
      <w:r>
        <w:rPr>
          <w:sz w:val="20"/>
          <w:szCs w:val="20"/>
        </w:rPr>
        <w:t>езпечну експлуатацію своїх внутрішніх електромереж, електроустановок та електроприладів;</w:t>
      </w:r>
    </w:p>
    <w:p w:rsidR="00000000" w:rsidRDefault="004B7BC9">
      <w:pPr>
        <w:ind w:firstLine="709"/>
        <w:jc w:val="both"/>
        <w:rPr>
          <w:sz w:val="20"/>
          <w:szCs w:val="20"/>
        </w:rPr>
      </w:pPr>
      <w:r>
        <w:rPr>
          <w:sz w:val="20"/>
          <w:szCs w:val="20"/>
        </w:rPr>
        <w:t>3) невідкладно повідомляти Оператора системи про недоліки в роботі вузла вимірювання;</w:t>
      </w:r>
    </w:p>
    <w:p w:rsidR="00000000" w:rsidRDefault="004B7BC9">
      <w:pPr>
        <w:ind w:firstLine="709"/>
        <w:jc w:val="both"/>
        <w:rPr>
          <w:sz w:val="20"/>
          <w:szCs w:val="20"/>
        </w:rPr>
      </w:pPr>
      <w:r>
        <w:rPr>
          <w:sz w:val="20"/>
          <w:szCs w:val="20"/>
        </w:rPr>
        <w:t>4) узгоджувати з Оператором системи нові підключення та переобладнання внутрішньо</w:t>
      </w:r>
      <w:r>
        <w:rPr>
          <w:sz w:val="20"/>
          <w:szCs w:val="20"/>
        </w:rPr>
        <w:t>ї електропроводки, здійснювані з метою збільшення споживання електричної потужності;</w:t>
      </w:r>
    </w:p>
    <w:p w:rsidR="00000000" w:rsidRDefault="004B7BC9">
      <w:pPr>
        <w:ind w:firstLine="709"/>
        <w:jc w:val="both"/>
        <w:rPr>
          <w:sz w:val="20"/>
          <w:szCs w:val="20"/>
        </w:rPr>
      </w:pPr>
      <w:r>
        <w:rPr>
          <w:sz w:val="20"/>
          <w:szCs w:val="20"/>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w:t>
      </w:r>
      <w:r>
        <w:rPr>
          <w:sz w:val="20"/>
          <w:szCs w:val="20"/>
        </w:rPr>
        <w:t>лектропроводки;</w:t>
      </w:r>
    </w:p>
    <w:p w:rsidR="00000000" w:rsidRDefault="004B7BC9">
      <w:pPr>
        <w:ind w:firstLine="709"/>
        <w:jc w:val="both"/>
        <w:rPr>
          <w:sz w:val="20"/>
          <w:szCs w:val="20"/>
        </w:rPr>
      </w:pPr>
      <w:r>
        <w:rPr>
          <w:sz w:val="20"/>
          <w:szCs w:val="20"/>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w:t>
      </w:r>
      <w:r>
        <w:rPr>
          <w:sz w:val="20"/>
          <w:szCs w:val="20"/>
        </w:rPr>
        <w:t>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 209;</w:t>
      </w:r>
    </w:p>
    <w:p w:rsidR="00000000" w:rsidRDefault="004B7BC9">
      <w:pPr>
        <w:ind w:firstLine="709"/>
        <w:jc w:val="both"/>
        <w:rPr>
          <w:sz w:val="20"/>
          <w:szCs w:val="20"/>
        </w:rPr>
      </w:pPr>
      <w:r>
        <w:rPr>
          <w:sz w:val="20"/>
          <w:szCs w:val="20"/>
        </w:rPr>
        <w:t>7) у разі зміни вл</w:t>
      </w:r>
      <w:r>
        <w:rPr>
          <w:sz w:val="20"/>
          <w:szCs w:val="20"/>
        </w:rPr>
        <w:t>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w:t>
      </w:r>
      <w:r>
        <w:rPr>
          <w:sz w:val="20"/>
          <w:szCs w:val="20"/>
        </w:rPr>
        <w:t>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000000" w:rsidRDefault="004B7BC9">
      <w:pPr>
        <w:ind w:firstLine="709"/>
        <w:jc w:val="both"/>
        <w:rPr>
          <w:sz w:val="20"/>
          <w:szCs w:val="20"/>
        </w:rPr>
      </w:pPr>
      <w:r>
        <w:rPr>
          <w:sz w:val="20"/>
          <w:szCs w:val="20"/>
        </w:rPr>
        <w:t>8) у разі здійснення оплати за послугу з розподілу (передачу) безпосередньо Оператор</w:t>
      </w:r>
      <w:r>
        <w:rPr>
          <w:sz w:val="20"/>
          <w:szCs w:val="20"/>
        </w:rPr>
        <w:t>у системи здійснювати таку оплату у терміни передбачені додатком № 4 до цього Договору;</w:t>
      </w:r>
    </w:p>
    <w:p w:rsidR="00000000" w:rsidRDefault="004B7BC9">
      <w:pPr>
        <w:ind w:firstLine="709"/>
        <w:jc w:val="both"/>
        <w:rPr>
          <w:b/>
          <w:sz w:val="20"/>
          <w:szCs w:val="20"/>
        </w:rPr>
      </w:pPr>
      <w:r>
        <w:rPr>
          <w:sz w:val="20"/>
          <w:szCs w:val="20"/>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w:t>
      </w:r>
      <w:r>
        <w:rPr>
          <w:sz w:val="20"/>
          <w:szCs w:val="20"/>
        </w:rPr>
        <w:t xml:space="preserve"> до вимог нормативних документів.</w:t>
      </w:r>
    </w:p>
    <w:p w:rsidR="00000000" w:rsidRDefault="004B7BC9">
      <w:pPr>
        <w:ind w:firstLine="709"/>
        <w:jc w:val="center"/>
        <w:rPr>
          <w:sz w:val="20"/>
          <w:szCs w:val="20"/>
        </w:rPr>
      </w:pPr>
      <w:r>
        <w:rPr>
          <w:b/>
          <w:sz w:val="20"/>
          <w:szCs w:val="20"/>
        </w:rPr>
        <w:t>7. Права сторін</w:t>
      </w:r>
    </w:p>
    <w:p w:rsidR="00000000" w:rsidRDefault="004B7BC9">
      <w:pPr>
        <w:ind w:firstLine="709"/>
        <w:jc w:val="both"/>
        <w:rPr>
          <w:sz w:val="20"/>
          <w:szCs w:val="20"/>
        </w:rPr>
      </w:pPr>
      <w:r>
        <w:rPr>
          <w:sz w:val="20"/>
          <w:szCs w:val="20"/>
        </w:rPr>
        <w:t>7.1. Оператор системи має право:</w:t>
      </w:r>
    </w:p>
    <w:p w:rsidR="00000000" w:rsidRDefault="004B7BC9">
      <w:pPr>
        <w:ind w:firstLine="709"/>
        <w:jc w:val="both"/>
        <w:rPr>
          <w:sz w:val="20"/>
          <w:szCs w:val="20"/>
        </w:rPr>
      </w:pPr>
      <w:r>
        <w:rPr>
          <w:sz w:val="20"/>
          <w:szCs w:val="20"/>
        </w:rP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w:t>
      </w:r>
      <w:r>
        <w:rPr>
          <w:sz w:val="20"/>
          <w:szCs w:val="20"/>
        </w:rPr>
        <w:t>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w:t>
      </w:r>
      <w:r>
        <w:rPr>
          <w:sz w:val="20"/>
          <w:szCs w:val="20"/>
        </w:rPr>
        <w:t>о, що оплату за послугу з розподілу (передачі) Оператору системи здійснює Постачальник;</w:t>
      </w:r>
    </w:p>
    <w:p w:rsidR="00000000" w:rsidRDefault="004B7BC9">
      <w:pPr>
        <w:ind w:firstLine="709"/>
        <w:jc w:val="both"/>
        <w:rPr>
          <w:sz w:val="20"/>
          <w:szCs w:val="20"/>
        </w:rPr>
      </w:pPr>
      <w:r>
        <w:rPr>
          <w:sz w:val="20"/>
          <w:szCs w:val="20"/>
        </w:rPr>
        <w:lastRenderedPageBreak/>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w:t>
      </w:r>
      <w:r>
        <w:rPr>
          <w:sz w:val="20"/>
          <w:szCs w:val="20"/>
        </w:rPr>
        <w:t xml:space="preserve">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000000" w:rsidRDefault="004B7BC9">
      <w:pPr>
        <w:ind w:firstLine="709"/>
        <w:jc w:val="both"/>
        <w:rPr>
          <w:sz w:val="20"/>
          <w:szCs w:val="20"/>
        </w:rPr>
      </w:pPr>
      <w:r>
        <w:rPr>
          <w:sz w:val="20"/>
          <w:szCs w:val="20"/>
        </w:rPr>
        <w:t>3) встановлювати технічні засоби, які обмежують постачання електричної ен</w:t>
      </w:r>
      <w:r>
        <w:rPr>
          <w:sz w:val="20"/>
          <w:szCs w:val="20"/>
        </w:rPr>
        <w:t>ергії Споживачу у межах, передбачених договором;</w:t>
      </w:r>
    </w:p>
    <w:p w:rsidR="00000000" w:rsidRDefault="004B7BC9">
      <w:pPr>
        <w:ind w:firstLine="709"/>
        <w:jc w:val="both"/>
        <w:rPr>
          <w:sz w:val="20"/>
          <w:szCs w:val="20"/>
        </w:rPr>
      </w:pPr>
      <w:r>
        <w:rPr>
          <w:sz w:val="20"/>
          <w:szCs w:val="20"/>
        </w:rPr>
        <w:t>4) обмежувати або припиняти постачання електричної енергії Споживачу у випадках та в порядку, передбачених ПРРЕЕ;</w:t>
      </w:r>
    </w:p>
    <w:p w:rsidR="00000000" w:rsidRDefault="004B7BC9">
      <w:pPr>
        <w:ind w:firstLine="709"/>
        <w:jc w:val="both"/>
        <w:rPr>
          <w:sz w:val="20"/>
          <w:szCs w:val="20"/>
        </w:rPr>
      </w:pPr>
      <w:r>
        <w:rPr>
          <w:sz w:val="20"/>
          <w:szCs w:val="20"/>
        </w:rPr>
        <w:t xml:space="preserve">5) вимагати від Споживача відшкодування збитків, завданих порушеннями, допущеними Споживачем </w:t>
      </w:r>
      <w:r>
        <w:rPr>
          <w:sz w:val="20"/>
          <w:szCs w:val="20"/>
        </w:rPr>
        <w:t>під час користування електричною енергією;</w:t>
      </w:r>
    </w:p>
    <w:p w:rsidR="00000000" w:rsidRDefault="004B7BC9">
      <w:pPr>
        <w:ind w:firstLine="709"/>
        <w:jc w:val="both"/>
        <w:rPr>
          <w:sz w:val="20"/>
          <w:szCs w:val="20"/>
        </w:rPr>
      </w:pPr>
      <w:r>
        <w:rPr>
          <w:sz w:val="20"/>
          <w:szCs w:val="20"/>
        </w:rPr>
        <w:t>6) контролювати додержання Споживачем вимог ПРРЕЕ;</w:t>
      </w:r>
    </w:p>
    <w:p w:rsidR="00000000" w:rsidRDefault="004B7BC9">
      <w:pPr>
        <w:ind w:firstLine="709"/>
        <w:jc w:val="both"/>
        <w:rPr>
          <w:sz w:val="20"/>
          <w:szCs w:val="20"/>
        </w:rPr>
      </w:pPr>
      <w:r>
        <w:rPr>
          <w:sz w:val="20"/>
          <w:szCs w:val="20"/>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w:t>
      </w:r>
      <w:r>
        <w:rPr>
          <w:sz w:val="20"/>
          <w:szCs w:val="20"/>
        </w:rPr>
        <w:t>ктроенергетиці;</w:t>
      </w:r>
    </w:p>
    <w:p w:rsidR="00000000" w:rsidRDefault="004B7BC9">
      <w:pPr>
        <w:ind w:firstLine="709"/>
        <w:jc w:val="both"/>
        <w:rPr>
          <w:sz w:val="20"/>
          <w:szCs w:val="20"/>
        </w:rPr>
      </w:pPr>
      <w:r>
        <w:rPr>
          <w:sz w:val="20"/>
          <w:szCs w:val="20"/>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000000" w:rsidRDefault="004B7BC9">
      <w:pPr>
        <w:ind w:firstLine="709"/>
        <w:jc w:val="both"/>
        <w:rPr>
          <w:sz w:val="20"/>
          <w:szCs w:val="20"/>
        </w:rPr>
      </w:pPr>
      <w:r>
        <w:rPr>
          <w:sz w:val="20"/>
          <w:szCs w:val="20"/>
        </w:rPr>
        <w:t>7.2. Споживач має право:</w:t>
      </w:r>
    </w:p>
    <w:p w:rsidR="00000000" w:rsidRDefault="004B7BC9">
      <w:pPr>
        <w:ind w:firstLine="709"/>
        <w:jc w:val="both"/>
        <w:rPr>
          <w:sz w:val="20"/>
          <w:szCs w:val="20"/>
        </w:rPr>
      </w:pPr>
      <w:r>
        <w:rPr>
          <w:sz w:val="20"/>
          <w:szCs w:val="20"/>
        </w:rPr>
        <w:t>1) отримувати якісні послуги з розпо</w:t>
      </w:r>
      <w:r>
        <w:rPr>
          <w:sz w:val="20"/>
          <w:szCs w:val="20"/>
        </w:rPr>
        <w:t>ділу електричної енергії;</w:t>
      </w:r>
    </w:p>
    <w:p w:rsidR="00000000" w:rsidRDefault="004B7BC9">
      <w:pPr>
        <w:ind w:firstLine="709"/>
        <w:jc w:val="both"/>
        <w:rPr>
          <w:sz w:val="20"/>
          <w:szCs w:val="20"/>
        </w:rPr>
      </w:pPr>
      <w:r>
        <w:rPr>
          <w:sz w:val="20"/>
          <w:szCs w:val="20"/>
        </w:rPr>
        <w:t>2) отримувати електричну енергію належної якості згідно з умовами договору та стандартами якості електричної енергії;</w:t>
      </w:r>
    </w:p>
    <w:p w:rsidR="00000000" w:rsidRDefault="004B7BC9">
      <w:pPr>
        <w:ind w:firstLine="709"/>
        <w:jc w:val="both"/>
        <w:rPr>
          <w:sz w:val="20"/>
          <w:szCs w:val="20"/>
        </w:rPr>
      </w:pPr>
      <w:r>
        <w:rPr>
          <w:sz w:val="20"/>
          <w:szCs w:val="20"/>
        </w:rPr>
        <w:t xml:space="preserve">3) на компенсацію, що застосовується у разі отримання електричної енергії показники якості якої не відповідають </w:t>
      </w:r>
      <w:r>
        <w:rPr>
          <w:sz w:val="20"/>
          <w:szCs w:val="20"/>
        </w:rPr>
        <w:t>умовам договору та стандартам якості електричної енергії;</w:t>
      </w:r>
    </w:p>
    <w:p w:rsidR="00000000" w:rsidRDefault="004B7BC9">
      <w:pPr>
        <w:ind w:firstLine="709"/>
        <w:jc w:val="both"/>
        <w:rPr>
          <w:sz w:val="20"/>
          <w:szCs w:val="20"/>
        </w:rPr>
      </w:pPr>
      <w:r>
        <w:rPr>
          <w:sz w:val="20"/>
          <w:szCs w:val="20"/>
        </w:rPr>
        <w:t>4) на компенсацію, що застосовується у разі недотримання показників якості послуг електропостачання.</w:t>
      </w:r>
    </w:p>
    <w:p w:rsidR="00000000" w:rsidRDefault="004B7BC9">
      <w:pPr>
        <w:ind w:firstLine="709"/>
        <w:jc w:val="both"/>
        <w:rPr>
          <w:sz w:val="20"/>
          <w:szCs w:val="20"/>
        </w:rPr>
      </w:pPr>
      <w:r>
        <w:rPr>
          <w:sz w:val="20"/>
          <w:szCs w:val="20"/>
        </w:rPr>
        <w:t>5) на отримання інформації щодо якості електричної енергії, тарифів (цін), порядку оплати, умов т</w:t>
      </w:r>
      <w:r>
        <w:rPr>
          <w:sz w:val="20"/>
          <w:szCs w:val="20"/>
        </w:rPr>
        <w:t>а режимів її споживання.</w:t>
      </w:r>
    </w:p>
    <w:p w:rsidR="00000000" w:rsidRDefault="004B7BC9">
      <w:pPr>
        <w:ind w:firstLine="709"/>
        <w:jc w:val="both"/>
        <w:rPr>
          <w:b/>
          <w:sz w:val="20"/>
          <w:szCs w:val="20"/>
        </w:rPr>
      </w:pPr>
      <w:r>
        <w:rPr>
          <w:sz w:val="20"/>
          <w:szCs w:val="20"/>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w:t>
      </w:r>
      <w:r>
        <w:rPr>
          <w:sz w:val="20"/>
          <w:szCs w:val="20"/>
        </w:rPr>
        <w:t>ди щодо усунення Оператором системи причин скарги.</w:t>
      </w:r>
    </w:p>
    <w:p w:rsidR="00000000" w:rsidRDefault="004B7BC9">
      <w:pPr>
        <w:ind w:firstLine="709"/>
        <w:jc w:val="center"/>
        <w:rPr>
          <w:sz w:val="20"/>
          <w:szCs w:val="20"/>
        </w:rPr>
      </w:pPr>
      <w:r>
        <w:rPr>
          <w:b/>
          <w:sz w:val="20"/>
          <w:szCs w:val="20"/>
        </w:rPr>
        <w:t>8.</w:t>
      </w:r>
      <w:r>
        <w:rPr>
          <w:b/>
          <w:sz w:val="20"/>
          <w:szCs w:val="20"/>
          <w:lang w:val="ru-RU"/>
        </w:rPr>
        <w:t xml:space="preserve"> </w:t>
      </w:r>
      <w:r>
        <w:rPr>
          <w:b/>
          <w:sz w:val="20"/>
          <w:szCs w:val="20"/>
        </w:rPr>
        <w:t>Відповідальність сторін</w:t>
      </w:r>
    </w:p>
    <w:p w:rsidR="00000000" w:rsidRDefault="004B7BC9">
      <w:pPr>
        <w:ind w:firstLine="709"/>
        <w:jc w:val="both"/>
        <w:rPr>
          <w:sz w:val="20"/>
          <w:szCs w:val="20"/>
        </w:rPr>
      </w:pPr>
      <w:r>
        <w:rPr>
          <w:sz w:val="20"/>
          <w:szCs w:val="20"/>
        </w:rPr>
        <w:t>8.1. Оператор системи несе відповідальність за розподіл електричної енергії Споживачу:</w:t>
      </w:r>
    </w:p>
    <w:p w:rsidR="00000000" w:rsidRDefault="004B7BC9">
      <w:pPr>
        <w:ind w:firstLine="709"/>
        <w:jc w:val="both"/>
        <w:rPr>
          <w:sz w:val="20"/>
          <w:szCs w:val="20"/>
        </w:rPr>
      </w:pPr>
      <w:r>
        <w:rPr>
          <w:sz w:val="20"/>
          <w:szCs w:val="20"/>
        </w:rPr>
        <w:t>1) в обсягах та із забезпеченням договірної величини потужності, визначеними згідно з вимог</w:t>
      </w:r>
      <w:r>
        <w:rPr>
          <w:sz w:val="20"/>
          <w:szCs w:val="20"/>
        </w:rPr>
        <w:t>ами цього Договору;</w:t>
      </w:r>
    </w:p>
    <w:p w:rsidR="00000000" w:rsidRDefault="004B7BC9">
      <w:pPr>
        <w:ind w:firstLine="709"/>
        <w:jc w:val="both"/>
        <w:rPr>
          <w:sz w:val="20"/>
          <w:szCs w:val="20"/>
        </w:rPr>
      </w:pPr>
      <w:r>
        <w:rPr>
          <w:sz w:val="20"/>
          <w:szCs w:val="20"/>
        </w:rPr>
        <w:t>2) із дотриманням вимог щодо фактичної категорії надійності електрозабезпечення об’єкта (об’єктів) Споживача;</w:t>
      </w:r>
    </w:p>
    <w:p w:rsidR="00000000" w:rsidRDefault="004B7BC9">
      <w:pPr>
        <w:ind w:firstLine="709"/>
        <w:jc w:val="both"/>
        <w:rPr>
          <w:sz w:val="20"/>
          <w:szCs w:val="20"/>
        </w:rPr>
      </w:pPr>
      <w:r>
        <w:rPr>
          <w:sz w:val="20"/>
          <w:szCs w:val="20"/>
        </w:rPr>
        <w:t>3) із дотриманням показників якості електричної енергії на межі балансової належності електромереж об’єкта (об’єктів) Споживач</w:t>
      </w:r>
      <w:r>
        <w:rPr>
          <w:sz w:val="20"/>
          <w:szCs w:val="20"/>
        </w:rPr>
        <w:t>а.</w:t>
      </w:r>
    </w:p>
    <w:p w:rsidR="00000000" w:rsidRDefault="004B7BC9">
      <w:pPr>
        <w:ind w:firstLine="709"/>
        <w:jc w:val="both"/>
        <w:rPr>
          <w:sz w:val="20"/>
          <w:szCs w:val="20"/>
        </w:rPr>
      </w:pPr>
      <w:r>
        <w:rPr>
          <w:sz w:val="20"/>
          <w:szCs w:val="20"/>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w:t>
      </w:r>
      <w:r>
        <w:rPr>
          <w:sz w:val="20"/>
          <w:szCs w:val="20"/>
        </w:rPr>
        <w:t>чання із порушенням ПРРЕЕ в розмірі і порядку, визначених відповідно до законодавства.</w:t>
      </w:r>
    </w:p>
    <w:p w:rsidR="00000000" w:rsidRDefault="004B7BC9">
      <w:pPr>
        <w:ind w:firstLine="709"/>
        <w:jc w:val="both"/>
        <w:rPr>
          <w:sz w:val="20"/>
          <w:szCs w:val="20"/>
        </w:rPr>
      </w:pPr>
      <w:r>
        <w:rPr>
          <w:sz w:val="20"/>
          <w:szCs w:val="20"/>
        </w:rPr>
        <w:t xml:space="preserve">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w:t>
      </w:r>
      <w:r>
        <w:rPr>
          <w:sz w:val="20"/>
          <w:szCs w:val="20"/>
        </w:rPr>
        <w:t>у встановленому ПРРЕЕ порядку.</w:t>
      </w:r>
    </w:p>
    <w:p w:rsidR="00000000" w:rsidRDefault="004B7BC9">
      <w:pPr>
        <w:ind w:firstLine="709"/>
        <w:jc w:val="both"/>
        <w:rPr>
          <w:sz w:val="20"/>
          <w:szCs w:val="20"/>
        </w:rPr>
      </w:pPr>
      <w:r>
        <w:rPr>
          <w:sz w:val="20"/>
          <w:szCs w:val="20"/>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w:t>
      </w:r>
      <w:r>
        <w:rPr>
          <w:sz w:val="20"/>
          <w:szCs w:val="20"/>
        </w:rPr>
        <w:t>яну Споживачу, якщо доведе, що вони виникли не з його вини, а з вини Споживача або внаслідок дії обставин непереборної сили.</w:t>
      </w:r>
    </w:p>
    <w:p w:rsidR="00000000" w:rsidRDefault="004B7BC9">
      <w:pPr>
        <w:ind w:firstLine="709"/>
        <w:jc w:val="both"/>
        <w:rPr>
          <w:sz w:val="20"/>
          <w:szCs w:val="20"/>
        </w:rPr>
      </w:pPr>
      <w:r>
        <w:rPr>
          <w:sz w:val="20"/>
          <w:szCs w:val="20"/>
        </w:rPr>
        <w:t xml:space="preserve">8.5. За внесення платежів, передбачених цим Договором, з порушенням термінів, визначених додатком 4 до цього Договору, у разу якщо </w:t>
      </w:r>
      <w:r>
        <w:rPr>
          <w:sz w:val="20"/>
          <w:szCs w:val="20"/>
        </w:rPr>
        <w:t xml:space="preserve">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w:t>
      </w:r>
      <w:r>
        <w:rPr>
          <w:sz w:val="20"/>
          <w:szCs w:val="20"/>
        </w:rPr>
        <w:t>подвійної облікової ставки НБУ</w:t>
      </w:r>
      <w:r>
        <w:rPr>
          <w:sz w:val="20"/>
          <w:szCs w:val="20"/>
        </w:rPr>
        <w:t xml:space="preserve"> за кожний день прострочення платежу, враховуючи день ф</w:t>
      </w:r>
      <w:r>
        <w:rPr>
          <w:sz w:val="20"/>
          <w:szCs w:val="20"/>
        </w:rPr>
        <w:t>актичної оплати. Сума пені зазначається у розрахунковому документі окремим рядком.</w:t>
      </w:r>
    </w:p>
    <w:p w:rsidR="00000000" w:rsidRDefault="004B7BC9">
      <w:pPr>
        <w:ind w:firstLine="709"/>
        <w:jc w:val="both"/>
        <w:rPr>
          <w:sz w:val="20"/>
          <w:szCs w:val="20"/>
        </w:rPr>
      </w:pPr>
      <w:r>
        <w:rPr>
          <w:sz w:val="20"/>
          <w:szCs w:val="20"/>
        </w:rPr>
        <w:t xml:space="preserve">8.6. У разі порушення розрахункового обліку з вини Споживача Споживач сплачує Оператору системи вартість </w:t>
      </w:r>
      <w:proofErr w:type="spellStart"/>
      <w:r>
        <w:rPr>
          <w:sz w:val="20"/>
          <w:szCs w:val="20"/>
        </w:rPr>
        <w:t>недоврахованої</w:t>
      </w:r>
      <w:proofErr w:type="spellEnd"/>
      <w:r>
        <w:rPr>
          <w:sz w:val="20"/>
          <w:szCs w:val="20"/>
        </w:rPr>
        <w:t xml:space="preserve"> електроенергії, виходячи із приєднаної потужності стр</w:t>
      </w:r>
      <w:r>
        <w:rPr>
          <w:sz w:val="20"/>
          <w:szCs w:val="20"/>
        </w:rPr>
        <w:t xml:space="preserve">умоприймачів та кількості годин їх використання. Вартість </w:t>
      </w:r>
      <w:proofErr w:type="spellStart"/>
      <w:r>
        <w:rPr>
          <w:sz w:val="20"/>
          <w:szCs w:val="20"/>
        </w:rPr>
        <w:t>недоврахованої</w:t>
      </w:r>
      <w:proofErr w:type="spellEnd"/>
      <w:r>
        <w:rPr>
          <w:sz w:val="20"/>
          <w:szCs w:val="20"/>
        </w:rPr>
        <w:t xml:space="preserve"> електроенергії визначається  за ціною закупівлі електричної енергії Оператором системи на втрати електричної енергії в мережах у відповідному розрахунковому періоді.</w:t>
      </w:r>
    </w:p>
    <w:p w:rsidR="00000000" w:rsidRDefault="004B7BC9">
      <w:pPr>
        <w:ind w:firstLine="709"/>
        <w:jc w:val="both"/>
        <w:rPr>
          <w:sz w:val="20"/>
          <w:szCs w:val="20"/>
        </w:rPr>
      </w:pPr>
      <w:r>
        <w:rPr>
          <w:sz w:val="20"/>
          <w:szCs w:val="20"/>
        </w:rPr>
        <w:t xml:space="preserve">8.7. Споживач не </w:t>
      </w:r>
      <w:r>
        <w:rPr>
          <w:sz w:val="20"/>
          <w:szCs w:val="20"/>
        </w:rPr>
        <w:t>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000000" w:rsidRDefault="004B7BC9">
      <w:pPr>
        <w:ind w:firstLine="709"/>
        <w:jc w:val="both"/>
        <w:rPr>
          <w:sz w:val="20"/>
          <w:szCs w:val="20"/>
        </w:rPr>
      </w:pPr>
      <w:r>
        <w:rPr>
          <w:sz w:val="20"/>
          <w:szCs w:val="20"/>
        </w:rPr>
        <w:t>8.8. Споживач не несе відповідальності за</w:t>
      </w:r>
      <w:r>
        <w:rPr>
          <w:sz w:val="20"/>
          <w:szCs w:val="20"/>
        </w:rPr>
        <w:t xml:space="preserve"> порушення термінів оплати, визначених додатком 4 до цього Договору, у разі якщо згідно з умовами глави 5 цього Договору передбачено, що оплату за послугу з розподілу здійснює Постачальник електричної енергії.</w:t>
      </w:r>
    </w:p>
    <w:p w:rsidR="00000000" w:rsidRDefault="004B7BC9">
      <w:pPr>
        <w:ind w:firstLine="709"/>
        <w:jc w:val="both"/>
        <w:rPr>
          <w:sz w:val="20"/>
          <w:szCs w:val="20"/>
        </w:rPr>
      </w:pPr>
      <w:r>
        <w:rPr>
          <w:sz w:val="20"/>
          <w:szCs w:val="20"/>
        </w:rPr>
        <w:t>8.9. У разі виявлення однією із Сторін порушен</w:t>
      </w:r>
      <w:r>
        <w:rPr>
          <w:sz w:val="20"/>
          <w:szCs w:val="20"/>
        </w:rPr>
        <w:t>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w:t>
      </w:r>
      <w:r>
        <w:rPr>
          <w:sz w:val="20"/>
          <w:szCs w:val="20"/>
        </w:rPr>
        <w:t xml:space="preserve"> Сторін у </w:t>
      </w:r>
      <w:r>
        <w:rPr>
          <w:sz w:val="20"/>
          <w:szCs w:val="20"/>
        </w:rPr>
        <w:lastRenderedPageBreak/>
        <w:t>двох примірниках. Сторона, дії або бездіяльність якої стала причиною складання акта, має право внести до акта свої зауваження.</w:t>
      </w:r>
    </w:p>
    <w:p w:rsidR="00000000" w:rsidRDefault="004B7BC9">
      <w:pPr>
        <w:ind w:firstLine="709"/>
        <w:jc w:val="both"/>
        <w:rPr>
          <w:sz w:val="20"/>
          <w:szCs w:val="20"/>
        </w:rPr>
      </w:pPr>
      <w:r>
        <w:rPr>
          <w:sz w:val="20"/>
          <w:szCs w:val="20"/>
        </w:rPr>
        <w:t>Сторона, яка виявила порушення своїх прав, зобов'язана попередити іншу Сторону про необхідність складення акта. Сторона</w:t>
      </w:r>
      <w:r>
        <w:rPr>
          <w:sz w:val="20"/>
          <w:szCs w:val="20"/>
        </w:rPr>
        <w:t>, яка здійснила таке порушення, не може без поважних причин відмовитись від складення та підписання відповідного акту.</w:t>
      </w:r>
    </w:p>
    <w:p w:rsidR="00000000" w:rsidRDefault="004B7BC9">
      <w:pPr>
        <w:ind w:firstLine="709"/>
        <w:jc w:val="both"/>
        <w:rPr>
          <w:b/>
          <w:sz w:val="20"/>
          <w:szCs w:val="20"/>
        </w:rPr>
      </w:pPr>
      <w:r>
        <w:rPr>
          <w:sz w:val="20"/>
          <w:szCs w:val="20"/>
        </w:rPr>
        <w:t>У разі відмови Сторони, що здійснила порушення, від підписання акта, в акті робиться запис про відмову. Якщо акт на місці складення підпи</w:t>
      </w:r>
      <w:r>
        <w:rPr>
          <w:sz w:val="20"/>
          <w:szCs w:val="20"/>
        </w:rPr>
        <w:t>сали не менше 3 уповноважених представників Сторони, що складала акт, такий акт вважається дійсним.</w:t>
      </w:r>
    </w:p>
    <w:p w:rsidR="00000000" w:rsidRDefault="004B7BC9">
      <w:pPr>
        <w:ind w:firstLine="709"/>
        <w:jc w:val="center"/>
        <w:rPr>
          <w:sz w:val="20"/>
          <w:szCs w:val="20"/>
        </w:rPr>
      </w:pPr>
      <w:r>
        <w:rPr>
          <w:b/>
          <w:sz w:val="20"/>
          <w:szCs w:val="20"/>
        </w:rPr>
        <w:t>9.</w:t>
      </w:r>
      <w:r>
        <w:rPr>
          <w:b/>
          <w:sz w:val="20"/>
          <w:szCs w:val="20"/>
          <w:lang w:val="ru-RU"/>
        </w:rPr>
        <w:t xml:space="preserve"> </w:t>
      </w:r>
      <w:r>
        <w:rPr>
          <w:b/>
          <w:sz w:val="20"/>
          <w:szCs w:val="20"/>
        </w:rPr>
        <w:t>Обставини непереборної сили</w:t>
      </w:r>
    </w:p>
    <w:p w:rsidR="00000000" w:rsidRDefault="004B7BC9">
      <w:pPr>
        <w:ind w:firstLine="709"/>
        <w:jc w:val="both"/>
        <w:rPr>
          <w:sz w:val="20"/>
          <w:szCs w:val="20"/>
        </w:rPr>
      </w:pPr>
      <w:r>
        <w:rPr>
          <w:sz w:val="20"/>
          <w:szCs w:val="20"/>
        </w:rPr>
        <w:t>9.1. Сторони не несуть відповідальності за повне або часткове невиконання своїх зобов'язань за цим Договором, якщо воно є рез</w:t>
      </w:r>
      <w:r>
        <w:rPr>
          <w:sz w:val="20"/>
          <w:szCs w:val="20"/>
        </w:rPr>
        <w:t>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w:t>
      </w:r>
      <w:r>
        <w:rPr>
          <w:sz w:val="20"/>
          <w:szCs w:val="20"/>
        </w:rPr>
        <w:t>язань за цим Договором у такому разі відкладається на строк дії обставин непереборної сили.</w:t>
      </w:r>
    </w:p>
    <w:p w:rsidR="00000000" w:rsidRDefault="004B7BC9">
      <w:pPr>
        <w:ind w:firstLine="709"/>
        <w:jc w:val="both"/>
        <w:rPr>
          <w:b/>
          <w:sz w:val="20"/>
          <w:szCs w:val="20"/>
        </w:rPr>
      </w:pPr>
      <w:r>
        <w:rPr>
          <w:sz w:val="20"/>
          <w:szCs w:val="20"/>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w:t>
      </w:r>
      <w:r>
        <w:rPr>
          <w:sz w:val="20"/>
          <w:szCs w:val="20"/>
        </w:rPr>
        <w:t>рону про початок, тривалість та вірогідну дату припинення дії обставин непереборної сили.</w:t>
      </w:r>
    </w:p>
    <w:p w:rsidR="00000000" w:rsidRDefault="004B7BC9">
      <w:pPr>
        <w:ind w:firstLine="709"/>
        <w:jc w:val="center"/>
        <w:rPr>
          <w:sz w:val="20"/>
          <w:szCs w:val="20"/>
        </w:rPr>
      </w:pPr>
      <w:r>
        <w:rPr>
          <w:b/>
          <w:sz w:val="20"/>
          <w:szCs w:val="20"/>
        </w:rPr>
        <w:t>10. Порядок обмеження та припинення електропостачання</w:t>
      </w:r>
    </w:p>
    <w:p w:rsidR="00000000" w:rsidRDefault="004B7BC9">
      <w:pPr>
        <w:ind w:firstLine="709"/>
        <w:jc w:val="both"/>
        <w:rPr>
          <w:sz w:val="20"/>
          <w:szCs w:val="20"/>
        </w:rPr>
      </w:pPr>
      <w:r>
        <w:rPr>
          <w:sz w:val="20"/>
          <w:szCs w:val="20"/>
        </w:rPr>
        <w:t>10.1.</w:t>
      </w:r>
      <w:r>
        <w:rPr>
          <w:sz w:val="20"/>
          <w:szCs w:val="20"/>
          <w:lang w:val="ru-RU"/>
        </w:rPr>
        <w:t xml:space="preserve"> </w:t>
      </w:r>
      <w:r>
        <w:rPr>
          <w:sz w:val="20"/>
          <w:szCs w:val="20"/>
        </w:rPr>
        <w:t>Розподіл електричної енергії Споживачу може бути обмежено або припинено Оператором системи:</w:t>
      </w:r>
    </w:p>
    <w:p w:rsidR="00000000" w:rsidRDefault="004B7BC9">
      <w:pPr>
        <w:ind w:firstLine="709"/>
        <w:jc w:val="both"/>
        <w:rPr>
          <w:sz w:val="20"/>
          <w:szCs w:val="20"/>
        </w:rPr>
      </w:pPr>
      <w:r>
        <w:rPr>
          <w:sz w:val="20"/>
          <w:szCs w:val="20"/>
        </w:rPr>
        <w:t>1) без поперед</w:t>
      </w:r>
      <w:r>
        <w:rPr>
          <w:sz w:val="20"/>
          <w:szCs w:val="20"/>
        </w:rPr>
        <w:t>ження у разі:</w:t>
      </w:r>
    </w:p>
    <w:p w:rsidR="00000000" w:rsidRDefault="004B7BC9">
      <w:pPr>
        <w:ind w:firstLine="709"/>
        <w:jc w:val="both"/>
        <w:rPr>
          <w:sz w:val="20"/>
          <w:szCs w:val="20"/>
        </w:rPr>
      </w:pPr>
      <w:r>
        <w:rPr>
          <w:sz w:val="20"/>
          <w:szCs w:val="20"/>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000000" w:rsidRDefault="004B7BC9">
      <w:pPr>
        <w:ind w:firstLine="709"/>
        <w:jc w:val="both"/>
        <w:rPr>
          <w:sz w:val="20"/>
          <w:szCs w:val="20"/>
        </w:rPr>
      </w:pPr>
      <w:r>
        <w:rPr>
          <w:sz w:val="20"/>
          <w:szCs w:val="20"/>
        </w:rPr>
        <w:t>зниження показників якості електричної енергії з вини Споживача до величин, які</w:t>
      </w:r>
      <w:r>
        <w:rPr>
          <w:sz w:val="20"/>
          <w:szCs w:val="20"/>
        </w:rPr>
        <w:t xml:space="preserve"> порушують нормальне функціонування електроустановок Оператора системи та інших споживачів;</w:t>
      </w:r>
    </w:p>
    <w:p w:rsidR="00000000" w:rsidRDefault="004B7BC9">
      <w:pPr>
        <w:ind w:firstLine="709"/>
        <w:jc w:val="both"/>
        <w:rPr>
          <w:sz w:val="20"/>
          <w:szCs w:val="20"/>
        </w:rPr>
      </w:pPr>
      <w:r>
        <w:rPr>
          <w:sz w:val="20"/>
          <w:szCs w:val="20"/>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000000" w:rsidRDefault="004B7BC9">
      <w:pPr>
        <w:ind w:firstLine="709"/>
        <w:jc w:val="both"/>
        <w:rPr>
          <w:sz w:val="20"/>
          <w:szCs w:val="20"/>
        </w:rPr>
      </w:pPr>
      <w:r>
        <w:rPr>
          <w:sz w:val="20"/>
          <w:szCs w:val="20"/>
        </w:rPr>
        <w:t xml:space="preserve">самовільного внесення </w:t>
      </w:r>
      <w:r>
        <w:rPr>
          <w:sz w:val="20"/>
          <w:szCs w:val="20"/>
        </w:rPr>
        <w:t>змін у схеми вимірювання та обліку електроенергії.</w:t>
      </w:r>
    </w:p>
    <w:p w:rsidR="00000000" w:rsidRDefault="004B7BC9">
      <w:pPr>
        <w:ind w:firstLine="709"/>
        <w:jc w:val="both"/>
        <w:rPr>
          <w:sz w:val="20"/>
          <w:szCs w:val="20"/>
        </w:rPr>
      </w:pPr>
      <w:r>
        <w:rPr>
          <w:sz w:val="20"/>
          <w:szCs w:val="20"/>
        </w:rPr>
        <w:t>2) з повідомленням Споживача не пізніше ніж за три робочих дні у разі:</w:t>
      </w:r>
    </w:p>
    <w:p w:rsidR="00000000" w:rsidRDefault="004B7BC9">
      <w:pPr>
        <w:ind w:firstLine="709"/>
        <w:jc w:val="both"/>
        <w:rPr>
          <w:sz w:val="20"/>
          <w:szCs w:val="20"/>
        </w:rPr>
      </w:pPr>
      <w:r>
        <w:rPr>
          <w:sz w:val="20"/>
          <w:szCs w:val="20"/>
        </w:rPr>
        <w:t>відсутності у Споживача персоналу для обслуговування електроустановок або договору на обслуговування електроустановок;</w:t>
      </w:r>
    </w:p>
    <w:p w:rsidR="00000000" w:rsidRDefault="004B7BC9">
      <w:pPr>
        <w:ind w:firstLine="709"/>
        <w:jc w:val="both"/>
        <w:rPr>
          <w:sz w:val="20"/>
          <w:szCs w:val="20"/>
        </w:rPr>
      </w:pPr>
      <w:r>
        <w:rPr>
          <w:sz w:val="20"/>
          <w:szCs w:val="20"/>
        </w:rPr>
        <w:t>споживання елек</w:t>
      </w:r>
      <w:r>
        <w:rPr>
          <w:sz w:val="20"/>
          <w:szCs w:val="20"/>
        </w:rPr>
        <w:t>тричної енергії Споживачем після закінчення строку дії цього Договору;</w:t>
      </w:r>
    </w:p>
    <w:p w:rsidR="00000000" w:rsidRDefault="004B7BC9">
      <w:pPr>
        <w:ind w:firstLine="709"/>
        <w:jc w:val="both"/>
        <w:rPr>
          <w:sz w:val="20"/>
          <w:szCs w:val="20"/>
        </w:rPr>
      </w:pPr>
      <w:r>
        <w:rPr>
          <w:sz w:val="20"/>
          <w:szCs w:val="20"/>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w:t>
      </w:r>
      <w:r>
        <w:rPr>
          <w:sz w:val="20"/>
          <w:szCs w:val="20"/>
        </w:rPr>
        <w:t>оенергії;</w:t>
      </w:r>
    </w:p>
    <w:p w:rsidR="00000000" w:rsidRDefault="004B7BC9">
      <w:pPr>
        <w:ind w:firstLine="709"/>
        <w:jc w:val="both"/>
        <w:rPr>
          <w:sz w:val="20"/>
          <w:szCs w:val="20"/>
        </w:rPr>
      </w:pPr>
      <w:r>
        <w:rPr>
          <w:sz w:val="20"/>
          <w:szCs w:val="20"/>
        </w:rPr>
        <w:t>несплати Споживачем відповідних платежів у терміни, встановлені додатком № 4 «Порядок розрахунків» до цього Договору;</w:t>
      </w:r>
    </w:p>
    <w:p w:rsidR="00000000" w:rsidRDefault="004B7BC9">
      <w:pPr>
        <w:ind w:firstLine="709"/>
        <w:jc w:val="both"/>
        <w:rPr>
          <w:sz w:val="20"/>
          <w:szCs w:val="20"/>
        </w:rPr>
      </w:pPr>
      <w:r>
        <w:rPr>
          <w:sz w:val="20"/>
          <w:szCs w:val="20"/>
        </w:rPr>
        <w:t>3) у разі незадовільного стану електроустановок Споживача, що загрожує аварією, пожежею, створює загрозу життю, а також при неви</w:t>
      </w:r>
      <w:r>
        <w:rPr>
          <w:sz w:val="20"/>
          <w:szCs w:val="20"/>
        </w:rPr>
        <w:t>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000000" w:rsidRDefault="004B7BC9">
      <w:pPr>
        <w:ind w:firstLine="709"/>
        <w:jc w:val="both"/>
        <w:rPr>
          <w:sz w:val="20"/>
          <w:szCs w:val="20"/>
        </w:rPr>
      </w:pPr>
      <w:r>
        <w:rPr>
          <w:sz w:val="20"/>
          <w:szCs w:val="20"/>
        </w:rPr>
        <w:t>4) у разі введення в установленому порядку графіків обмежень та відключ</w:t>
      </w:r>
      <w:r>
        <w:rPr>
          <w:sz w:val="20"/>
          <w:szCs w:val="20"/>
        </w:rPr>
        <w:t xml:space="preserve">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w:t>
      </w:r>
      <w:proofErr w:type="spellStart"/>
      <w:r>
        <w:rPr>
          <w:sz w:val="20"/>
          <w:szCs w:val="20"/>
        </w:rPr>
        <w:t>електроспоживання</w:t>
      </w:r>
      <w:proofErr w:type="spellEnd"/>
      <w:r>
        <w:rPr>
          <w:sz w:val="20"/>
          <w:szCs w:val="20"/>
        </w:rPr>
        <w:t xml:space="preserve"> та графіках відключень» до Договору;</w:t>
      </w:r>
    </w:p>
    <w:p w:rsidR="00000000" w:rsidRDefault="004B7BC9">
      <w:pPr>
        <w:ind w:firstLine="709"/>
        <w:jc w:val="both"/>
        <w:rPr>
          <w:b/>
          <w:sz w:val="20"/>
          <w:szCs w:val="20"/>
        </w:rPr>
      </w:pPr>
      <w:r>
        <w:rPr>
          <w:sz w:val="20"/>
          <w:szCs w:val="20"/>
        </w:rPr>
        <w:t>5) з повідомленням не менше ніж за 10 дні</w:t>
      </w:r>
      <w:r>
        <w:rPr>
          <w:sz w:val="20"/>
          <w:szCs w:val="20"/>
        </w:rPr>
        <w:t>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000000" w:rsidRDefault="004B7BC9">
      <w:pPr>
        <w:ind w:firstLine="709"/>
        <w:jc w:val="center"/>
        <w:rPr>
          <w:sz w:val="20"/>
          <w:szCs w:val="20"/>
        </w:rPr>
      </w:pPr>
      <w:r>
        <w:rPr>
          <w:b/>
          <w:sz w:val="20"/>
          <w:szCs w:val="20"/>
        </w:rPr>
        <w:t>11. Строк дії договору</w:t>
      </w:r>
    </w:p>
    <w:p w:rsidR="00000000" w:rsidRDefault="004B7BC9">
      <w:pPr>
        <w:ind w:firstLine="709"/>
        <w:jc w:val="both"/>
        <w:rPr>
          <w:sz w:val="20"/>
          <w:szCs w:val="20"/>
        </w:rPr>
      </w:pPr>
      <w:r>
        <w:rPr>
          <w:sz w:val="20"/>
          <w:szCs w:val="20"/>
        </w:rPr>
        <w:t>11.1 Цей Договір набирає чинності з дня приєднання Споживача до ум</w:t>
      </w:r>
      <w:r>
        <w:rPr>
          <w:sz w:val="20"/>
          <w:szCs w:val="20"/>
        </w:rPr>
        <w:t xml:space="preserve">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w:t>
      </w:r>
      <w:r>
        <w:rPr>
          <w:sz w:val="20"/>
          <w:szCs w:val="20"/>
        </w:rPr>
        <w:t>або перегляд його умов.</w:t>
      </w:r>
    </w:p>
    <w:p w:rsidR="00000000" w:rsidRDefault="004B7BC9">
      <w:pPr>
        <w:ind w:firstLine="709"/>
        <w:jc w:val="both"/>
        <w:rPr>
          <w:sz w:val="20"/>
          <w:szCs w:val="20"/>
        </w:rPr>
      </w:pPr>
      <w:r>
        <w:rPr>
          <w:sz w:val="20"/>
          <w:szCs w:val="20"/>
        </w:rPr>
        <w:t>Договір може бути розірвано і в інший термін за ініціативою будь-якої із Сторін у порядку, визначеному законодавством України.</w:t>
      </w:r>
    </w:p>
    <w:p w:rsidR="00000000" w:rsidRDefault="004B7BC9">
      <w:pPr>
        <w:ind w:firstLine="709"/>
        <w:jc w:val="both"/>
        <w:rPr>
          <w:sz w:val="20"/>
          <w:szCs w:val="20"/>
        </w:rPr>
      </w:pPr>
      <w:r>
        <w:rPr>
          <w:sz w:val="20"/>
          <w:szCs w:val="20"/>
        </w:rPr>
        <w:t>11.2. Дія договору достроково припиняється у разі:</w:t>
      </w:r>
    </w:p>
    <w:p w:rsidR="00000000" w:rsidRDefault="004B7BC9">
      <w:pPr>
        <w:ind w:firstLine="709"/>
        <w:jc w:val="both"/>
        <w:rPr>
          <w:sz w:val="20"/>
          <w:szCs w:val="20"/>
        </w:rPr>
      </w:pPr>
      <w:r>
        <w:rPr>
          <w:sz w:val="20"/>
          <w:szCs w:val="20"/>
        </w:rPr>
        <w:t>отримання Оператором системи документального підтвердж</w:t>
      </w:r>
      <w:r>
        <w:rPr>
          <w:sz w:val="20"/>
          <w:szCs w:val="20"/>
        </w:rPr>
        <w:t>ення факту відчуження об'єкта на користь іншої особи, у тому числі набуття спадкоємцем права власності на об'єкт;</w:t>
      </w:r>
    </w:p>
    <w:p w:rsidR="00000000" w:rsidRDefault="004B7BC9">
      <w:pPr>
        <w:ind w:firstLine="709"/>
        <w:jc w:val="both"/>
        <w:rPr>
          <w:sz w:val="20"/>
          <w:szCs w:val="20"/>
        </w:rPr>
      </w:pPr>
      <w:r>
        <w:rPr>
          <w:sz w:val="20"/>
          <w:szCs w:val="20"/>
        </w:rPr>
        <w:t>у разі остаточного припинення користування електричною енергією Споживачем за його заявою.</w:t>
      </w:r>
    </w:p>
    <w:p w:rsidR="00000000" w:rsidRDefault="004B7BC9">
      <w:pPr>
        <w:ind w:firstLine="709"/>
        <w:jc w:val="both"/>
        <w:rPr>
          <w:b/>
          <w:sz w:val="20"/>
          <w:szCs w:val="20"/>
        </w:rPr>
      </w:pPr>
      <w:r>
        <w:rPr>
          <w:sz w:val="20"/>
          <w:szCs w:val="20"/>
        </w:rPr>
        <w:t>у разі припинення дії договору договір припиняє сво</w:t>
      </w:r>
      <w:r>
        <w:rPr>
          <w:sz w:val="20"/>
          <w:szCs w:val="20"/>
        </w:rPr>
        <w:t>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000000" w:rsidRDefault="004B7BC9">
      <w:pPr>
        <w:ind w:firstLine="709"/>
        <w:jc w:val="center"/>
        <w:rPr>
          <w:sz w:val="20"/>
          <w:szCs w:val="20"/>
        </w:rPr>
      </w:pPr>
      <w:r>
        <w:rPr>
          <w:b/>
          <w:sz w:val="20"/>
          <w:szCs w:val="20"/>
        </w:rPr>
        <w:t>12.</w:t>
      </w:r>
      <w:r>
        <w:rPr>
          <w:b/>
          <w:sz w:val="20"/>
          <w:szCs w:val="20"/>
          <w:lang w:val="ru-RU"/>
        </w:rPr>
        <w:t xml:space="preserve"> </w:t>
      </w:r>
      <w:r>
        <w:rPr>
          <w:b/>
          <w:sz w:val="20"/>
          <w:szCs w:val="20"/>
        </w:rPr>
        <w:t>Інші умови</w:t>
      </w:r>
    </w:p>
    <w:p w:rsidR="00000000" w:rsidRDefault="004B7BC9">
      <w:pPr>
        <w:ind w:firstLine="709"/>
        <w:jc w:val="both"/>
        <w:rPr>
          <w:sz w:val="20"/>
          <w:szCs w:val="20"/>
        </w:rPr>
      </w:pPr>
      <w:r>
        <w:rPr>
          <w:sz w:val="20"/>
          <w:szCs w:val="20"/>
        </w:rPr>
        <w:t>12.1.</w:t>
      </w:r>
      <w:r>
        <w:rPr>
          <w:sz w:val="20"/>
          <w:szCs w:val="20"/>
          <w:lang w:val="ru-RU"/>
        </w:rPr>
        <w:t xml:space="preserve"> </w:t>
      </w:r>
      <w:r>
        <w:rPr>
          <w:sz w:val="20"/>
          <w:szCs w:val="20"/>
        </w:rPr>
        <w:t xml:space="preserve">Інші </w:t>
      </w:r>
      <w:r>
        <w:rPr>
          <w:sz w:val="20"/>
          <w:szCs w:val="20"/>
        </w:rPr>
        <w:t>умови можуть бути узгоджені сторонами в  додатках до цього Договору, які є невід'ємними частинами цього Договору.</w:t>
      </w:r>
    </w:p>
    <w:p w:rsidR="00000000" w:rsidRDefault="004B7BC9">
      <w:pPr>
        <w:ind w:firstLine="709"/>
        <w:jc w:val="both"/>
        <w:rPr>
          <w:sz w:val="20"/>
          <w:szCs w:val="20"/>
        </w:rPr>
      </w:pPr>
      <w:r>
        <w:rPr>
          <w:sz w:val="20"/>
          <w:szCs w:val="20"/>
        </w:rPr>
        <w:lastRenderedPageBreak/>
        <w:t>12.2. Усі додатки, зміни та доповнення до цього Договору оформлюються сторонами письмово в паперовій формі, підписуються уповноваженими особам</w:t>
      </w:r>
      <w:r>
        <w:rPr>
          <w:sz w:val="20"/>
          <w:szCs w:val="20"/>
        </w:rPr>
        <w:t>и обох Сторін.</w:t>
      </w:r>
    </w:p>
    <w:p w:rsidR="00000000" w:rsidRDefault="004B7BC9">
      <w:pPr>
        <w:ind w:firstLine="709"/>
        <w:jc w:val="both"/>
        <w:rPr>
          <w:sz w:val="20"/>
          <w:szCs w:val="20"/>
        </w:rPr>
      </w:pPr>
      <w:r>
        <w:rPr>
          <w:sz w:val="20"/>
          <w:szCs w:val="20"/>
        </w:rPr>
        <w:t>12.3.</w:t>
      </w:r>
      <w:r>
        <w:rPr>
          <w:sz w:val="20"/>
          <w:szCs w:val="20"/>
          <w:lang w:val="ru-RU"/>
        </w:rPr>
        <w:t xml:space="preserve"> </w:t>
      </w:r>
      <w:r>
        <w:rPr>
          <w:sz w:val="20"/>
          <w:szCs w:val="20"/>
        </w:rPr>
        <w:t>Межа відповідальності за стан та обслуговування електроустановок визначається відповідно до додатка № 6 до цього Договору.</w:t>
      </w:r>
    </w:p>
    <w:p w:rsidR="00000000" w:rsidRDefault="004B7BC9">
      <w:pPr>
        <w:ind w:firstLine="709"/>
        <w:jc w:val="both"/>
        <w:rPr>
          <w:sz w:val="20"/>
          <w:szCs w:val="20"/>
        </w:rPr>
      </w:pPr>
      <w:r>
        <w:rPr>
          <w:sz w:val="20"/>
          <w:szCs w:val="20"/>
        </w:rPr>
        <w:t>12.4.</w:t>
      </w:r>
      <w:r>
        <w:rPr>
          <w:sz w:val="20"/>
          <w:szCs w:val="20"/>
          <w:lang w:val="ru-RU"/>
        </w:rPr>
        <w:t xml:space="preserve"> </w:t>
      </w:r>
      <w:r>
        <w:rPr>
          <w:sz w:val="20"/>
          <w:szCs w:val="20"/>
        </w:rPr>
        <w:t>Взаємовідносини Сторін, не врегульовані цим Договором, регламентуються законодавством.</w:t>
      </w:r>
    </w:p>
    <w:p w:rsidR="00000000" w:rsidRDefault="004B7BC9">
      <w:pPr>
        <w:ind w:firstLine="709"/>
        <w:jc w:val="both"/>
        <w:rPr>
          <w:sz w:val="20"/>
          <w:szCs w:val="20"/>
        </w:rPr>
      </w:pPr>
      <w:r>
        <w:rPr>
          <w:sz w:val="20"/>
          <w:szCs w:val="20"/>
        </w:rPr>
        <w:t>12.5.</w:t>
      </w:r>
      <w:r>
        <w:rPr>
          <w:sz w:val="20"/>
          <w:szCs w:val="20"/>
          <w:lang w:val="ru-RU"/>
        </w:rPr>
        <w:t xml:space="preserve"> </w:t>
      </w:r>
      <w:r>
        <w:rPr>
          <w:sz w:val="20"/>
          <w:szCs w:val="20"/>
        </w:rPr>
        <w:t>Спори та розб</w:t>
      </w:r>
      <w:r>
        <w:rPr>
          <w:sz w:val="20"/>
          <w:szCs w:val="20"/>
        </w:rPr>
        <w:t>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000000" w:rsidRDefault="004B7BC9">
      <w:pPr>
        <w:ind w:firstLine="709"/>
        <w:jc w:val="both"/>
        <w:rPr>
          <w:sz w:val="20"/>
          <w:szCs w:val="20"/>
        </w:rPr>
      </w:pPr>
      <w:r>
        <w:rPr>
          <w:sz w:val="20"/>
          <w:szCs w:val="20"/>
        </w:rPr>
        <w:t>12.6. Розбіжності з технічних питань під час виконання умов цього Договору регулюються о</w:t>
      </w:r>
      <w:r>
        <w:rPr>
          <w:sz w:val="20"/>
          <w:szCs w:val="20"/>
        </w:rPr>
        <w:t>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w:t>
      </w:r>
      <w:r>
        <w:rPr>
          <w:sz w:val="20"/>
          <w:szCs w:val="20"/>
        </w:rPr>
        <w:t>вок Споживача.</w:t>
      </w:r>
    </w:p>
    <w:p w:rsidR="00000000" w:rsidRDefault="004B7BC9">
      <w:pPr>
        <w:ind w:firstLine="709"/>
        <w:jc w:val="both"/>
        <w:rPr>
          <w:sz w:val="20"/>
          <w:szCs w:val="20"/>
        </w:rPr>
      </w:pPr>
      <w:r>
        <w:rPr>
          <w:sz w:val="20"/>
          <w:szCs w:val="20"/>
        </w:rPr>
        <w:t>12.7.</w:t>
      </w:r>
      <w:r>
        <w:rPr>
          <w:sz w:val="20"/>
          <w:szCs w:val="20"/>
          <w:lang w:val="ru-RU"/>
        </w:rPr>
        <w:t xml:space="preserve"> </w:t>
      </w:r>
      <w:r>
        <w:rPr>
          <w:sz w:val="20"/>
          <w:szCs w:val="20"/>
        </w:rPr>
        <w:t>Розбіжності щодо застосування тарифів вирішуються НКРЕКП.</w:t>
      </w:r>
    </w:p>
    <w:p w:rsidR="00000000" w:rsidRDefault="004B7BC9">
      <w:pPr>
        <w:ind w:firstLine="709"/>
        <w:jc w:val="both"/>
        <w:rPr>
          <w:sz w:val="20"/>
          <w:szCs w:val="20"/>
          <w:lang w:val="ru-RU"/>
        </w:rPr>
      </w:pPr>
      <w:r>
        <w:rPr>
          <w:sz w:val="20"/>
          <w:szCs w:val="20"/>
        </w:rPr>
        <w:t>12.8. Невід’ємною частиною Договору є додатки:</w:t>
      </w:r>
    </w:p>
    <w:p w:rsidR="00000000" w:rsidRDefault="004B7BC9">
      <w:pPr>
        <w:ind w:firstLine="709"/>
        <w:jc w:val="both"/>
        <w:rPr>
          <w:sz w:val="20"/>
          <w:szCs w:val="20"/>
          <w:lang w:val="ru-RU"/>
        </w:rPr>
      </w:pPr>
      <w:r>
        <w:rPr>
          <w:sz w:val="20"/>
          <w:szCs w:val="20"/>
          <w:lang w:val="ru-RU"/>
        </w:rPr>
        <w:t xml:space="preserve">1) </w:t>
      </w:r>
      <w:r>
        <w:rPr>
          <w:sz w:val="20"/>
          <w:szCs w:val="20"/>
        </w:rPr>
        <w:t xml:space="preserve">№ 3 «Відомості про розрахункові засоби </w:t>
      </w:r>
      <w:proofErr w:type="gramStart"/>
      <w:r>
        <w:rPr>
          <w:sz w:val="20"/>
          <w:szCs w:val="20"/>
        </w:rPr>
        <w:t>обл</w:t>
      </w:r>
      <w:proofErr w:type="gramEnd"/>
      <w:r>
        <w:rPr>
          <w:sz w:val="20"/>
          <w:szCs w:val="20"/>
        </w:rPr>
        <w:t>іку активної та реактивної електричної енергії (точка встановлення, тип тощо)»;</w:t>
      </w:r>
    </w:p>
    <w:p w:rsidR="00000000" w:rsidRDefault="004B7BC9">
      <w:pPr>
        <w:ind w:firstLine="709"/>
        <w:jc w:val="both"/>
        <w:rPr>
          <w:sz w:val="20"/>
          <w:szCs w:val="20"/>
          <w:lang w:val="ru-RU"/>
        </w:rPr>
      </w:pPr>
      <w:r>
        <w:rPr>
          <w:sz w:val="20"/>
          <w:szCs w:val="20"/>
          <w:lang w:val="ru-RU"/>
        </w:rPr>
        <w:t xml:space="preserve">2) </w:t>
      </w:r>
      <w:r>
        <w:rPr>
          <w:sz w:val="20"/>
          <w:szCs w:val="20"/>
        </w:rPr>
        <w:t xml:space="preserve">№ </w:t>
      </w:r>
      <w:r>
        <w:rPr>
          <w:sz w:val="20"/>
          <w:szCs w:val="20"/>
        </w:rPr>
        <w:t>4 «Порядок розрахункі</w:t>
      </w:r>
      <w:proofErr w:type="gramStart"/>
      <w:r>
        <w:rPr>
          <w:sz w:val="20"/>
          <w:szCs w:val="20"/>
        </w:rPr>
        <w:t>в</w:t>
      </w:r>
      <w:proofErr w:type="gramEnd"/>
      <w:r>
        <w:rPr>
          <w:sz w:val="20"/>
          <w:szCs w:val="20"/>
        </w:rPr>
        <w:t>»;</w:t>
      </w:r>
    </w:p>
    <w:p w:rsidR="00000000" w:rsidRDefault="004B7BC9">
      <w:pPr>
        <w:ind w:firstLine="709"/>
        <w:jc w:val="both"/>
        <w:rPr>
          <w:sz w:val="20"/>
          <w:szCs w:val="20"/>
        </w:rPr>
      </w:pPr>
      <w:r>
        <w:rPr>
          <w:sz w:val="20"/>
          <w:szCs w:val="20"/>
          <w:lang w:val="ru-RU"/>
        </w:rPr>
        <w:t xml:space="preserve">3) </w:t>
      </w:r>
      <w:r>
        <w:rPr>
          <w:sz w:val="20"/>
          <w:szCs w:val="20"/>
        </w:rPr>
        <w:t xml:space="preserve">№ 5 «Порядок участі споживача в графіках обмеження </w:t>
      </w:r>
      <w:proofErr w:type="spellStart"/>
      <w:r>
        <w:rPr>
          <w:sz w:val="20"/>
          <w:szCs w:val="20"/>
        </w:rPr>
        <w:t>електроспоживання</w:t>
      </w:r>
      <w:proofErr w:type="spellEnd"/>
      <w:r>
        <w:rPr>
          <w:sz w:val="20"/>
          <w:szCs w:val="20"/>
        </w:rPr>
        <w:t xml:space="preserve"> та графіках відключень»;</w:t>
      </w:r>
    </w:p>
    <w:p w:rsidR="00000000" w:rsidRDefault="004B7BC9">
      <w:pPr>
        <w:ind w:firstLine="709"/>
        <w:jc w:val="both"/>
        <w:rPr>
          <w:sz w:val="20"/>
          <w:szCs w:val="20"/>
        </w:rPr>
      </w:pPr>
      <w:r>
        <w:rPr>
          <w:sz w:val="20"/>
          <w:szCs w:val="20"/>
        </w:rPr>
        <w:t>4) № 6 «Акт розмежування балансової належності електромереж та експлуатаційної відповідальності сторін»;</w:t>
      </w:r>
    </w:p>
    <w:p w:rsidR="00000000" w:rsidRPr="00264537" w:rsidRDefault="004B7BC9">
      <w:pPr>
        <w:ind w:firstLine="709"/>
        <w:jc w:val="both"/>
        <w:rPr>
          <w:sz w:val="20"/>
          <w:szCs w:val="20"/>
        </w:rPr>
      </w:pPr>
      <w:r>
        <w:rPr>
          <w:sz w:val="20"/>
          <w:szCs w:val="20"/>
        </w:rPr>
        <w:t>5) № 7 «Однолінійна схема (сх</w:t>
      </w:r>
      <w:r>
        <w:rPr>
          <w:sz w:val="20"/>
          <w:szCs w:val="20"/>
        </w:rPr>
        <w:t>ема електропостачання споживача із зазначенням ліній, що живлять електроустановки споживача, і точок їх приєднання)»;</w:t>
      </w:r>
    </w:p>
    <w:p w:rsidR="00000000" w:rsidRDefault="004B7BC9">
      <w:pPr>
        <w:ind w:firstLine="709"/>
        <w:jc w:val="both"/>
        <w:rPr>
          <w:sz w:val="20"/>
          <w:szCs w:val="20"/>
        </w:rPr>
      </w:pPr>
      <w:r>
        <w:rPr>
          <w:sz w:val="20"/>
          <w:szCs w:val="20"/>
          <w:lang w:val="ru-RU"/>
        </w:rPr>
        <w:t xml:space="preserve">6) </w:t>
      </w:r>
      <w:r>
        <w:rPr>
          <w:sz w:val="20"/>
          <w:szCs w:val="20"/>
        </w:rPr>
        <w:t>№ 8 «Порядок розрахунку втрат електроенергії в мережах споживача»;</w:t>
      </w:r>
    </w:p>
    <w:p w:rsidR="00000000" w:rsidRDefault="004B7BC9">
      <w:pPr>
        <w:ind w:firstLine="709"/>
        <w:jc w:val="both"/>
        <w:rPr>
          <w:sz w:val="20"/>
          <w:szCs w:val="20"/>
        </w:rPr>
      </w:pPr>
      <w:r>
        <w:rPr>
          <w:sz w:val="20"/>
          <w:szCs w:val="20"/>
        </w:rPr>
        <w:t>7) № 9 «Акти екологічної, аварійної та технологічної броні електропо</w:t>
      </w:r>
      <w:r>
        <w:rPr>
          <w:sz w:val="20"/>
          <w:szCs w:val="20"/>
        </w:rPr>
        <w:t>стачання споживача».</w:t>
      </w:r>
    </w:p>
    <w:p w:rsidR="00000000" w:rsidRDefault="004B7BC9">
      <w:pPr>
        <w:ind w:firstLine="709"/>
        <w:jc w:val="both"/>
        <w:rPr>
          <w:sz w:val="20"/>
          <w:szCs w:val="20"/>
        </w:rPr>
      </w:pPr>
      <w:r>
        <w:rPr>
          <w:sz w:val="20"/>
          <w:szCs w:val="20"/>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w:t>
      </w:r>
      <w:r>
        <w:rPr>
          <w:sz w:val="20"/>
          <w:szCs w:val="20"/>
        </w:rPr>
        <w:t>осити зміни в цей Договір.</w:t>
      </w:r>
    </w:p>
    <w:p w:rsidR="00000000" w:rsidRDefault="004B7BC9">
      <w:pPr>
        <w:ind w:firstLine="709"/>
        <w:jc w:val="both"/>
        <w:rPr>
          <w:b/>
          <w:sz w:val="20"/>
          <w:szCs w:val="20"/>
        </w:rPr>
      </w:pPr>
      <w:r>
        <w:rPr>
          <w:sz w:val="20"/>
          <w:szCs w:val="20"/>
        </w:rPr>
        <w:t>12.10.</w:t>
      </w:r>
      <w:r>
        <w:rPr>
          <w:sz w:val="20"/>
          <w:szCs w:val="20"/>
          <w:lang w:val="ru-RU"/>
        </w:rPr>
        <w:t xml:space="preserve"> </w:t>
      </w:r>
      <w:r>
        <w:rPr>
          <w:sz w:val="20"/>
          <w:szCs w:val="20"/>
        </w:rPr>
        <w:t>Цей Договір укладено у двох примірниках, які мають однакову юридичну силу, один з них зберігається у Оператора системи, другий - у Споживача.</w:t>
      </w:r>
    </w:p>
    <w:p w:rsidR="00000000" w:rsidRDefault="004B7BC9">
      <w:pPr>
        <w:ind w:firstLine="709"/>
        <w:jc w:val="center"/>
        <w:rPr>
          <w:b/>
          <w:color w:val="000000"/>
          <w:sz w:val="18"/>
          <w:szCs w:val="18"/>
        </w:rPr>
      </w:pPr>
      <w:r>
        <w:rPr>
          <w:b/>
          <w:sz w:val="20"/>
          <w:szCs w:val="20"/>
        </w:rPr>
        <w:t xml:space="preserve">13. </w:t>
      </w:r>
      <w:r>
        <w:rPr>
          <w:b/>
          <w:bCs/>
          <w:color w:val="000000"/>
          <w:sz w:val="18"/>
          <w:szCs w:val="18"/>
          <w:lang w:eastAsia="ru-RU"/>
        </w:rPr>
        <w:t>Місцезнаходження та банківські реквізити Сторін</w:t>
      </w:r>
    </w:p>
    <w:tbl>
      <w:tblPr>
        <w:tblW w:w="0" w:type="auto"/>
        <w:tblLayout w:type="fixed"/>
        <w:tblLook w:val="0000"/>
      </w:tblPr>
      <w:tblGrid>
        <w:gridCol w:w="5777"/>
        <w:gridCol w:w="4395"/>
      </w:tblGrid>
      <w:tr w:rsidR="00000000">
        <w:trPr>
          <w:trHeight w:val="3623"/>
        </w:trPr>
        <w:tc>
          <w:tcPr>
            <w:tcW w:w="5777" w:type="dxa"/>
            <w:shd w:val="clear" w:color="auto" w:fill="FFFFFF"/>
          </w:tcPr>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8"/>
                <w:szCs w:val="18"/>
              </w:rPr>
            </w:pPr>
            <w:r>
              <w:rPr>
                <w:b/>
                <w:color w:val="000000"/>
                <w:sz w:val="18"/>
                <w:szCs w:val="18"/>
              </w:rPr>
              <w:t>Оператор системи:</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bCs/>
                <w:sz w:val="18"/>
                <w:szCs w:val="18"/>
              </w:rPr>
              <w:t>АТ «</w:t>
            </w:r>
            <w:proofErr w:type="spellStart"/>
            <w:r>
              <w:rPr>
                <w:bCs/>
                <w:sz w:val="18"/>
                <w:szCs w:val="18"/>
              </w:rPr>
              <w:t>Херсон</w:t>
            </w:r>
            <w:r>
              <w:rPr>
                <w:sz w:val="18"/>
                <w:szCs w:val="18"/>
              </w:rPr>
              <w:t>обленерго</w:t>
            </w:r>
            <w:proofErr w:type="spellEnd"/>
            <w:r>
              <w:rPr>
                <w:sz w:val="18"/>
                <w:szCs w:val="18"/>
              </w:rPr>
              <w:t>»</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 xml:space="preserve">73000,  м. Херсон, вул. Пестеля, 5                   </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 xml:space="preserve"> </w:t>
            </w:r>
            <w:r>
              <w:rPr>
                <w:color w:val="000000"/>
                <w:sz w:val="18"/>
                <w:szCs w:val="18"/>
              </w:rPr>
              <w:t>ЄРДПОУ 05396638</w:t>
            </w:r>
            <w:r>
              <w:rPr>
                <w:color w:val="FFFFFF"/>
                <w:sz w:val="18"/>
                <w:szCs w:val="18"/>
              </w:rPr>
              <w:t>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п/р із спеціальним режимом використання</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 xml:space="preserve">№ </w:t>
            </w:r>
            <w:r>
              <w:rPr>
                <w:color w:val="000000"/>
                <w:sz w:val="18"/>
                <w:szCs w:val="18"/>
              </w:rPr>
              <w:t>__________________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у Філії ХОУ АТ "Ощадбанк"</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МФО 352457</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 xml:space="preserve">п/р </w:t>
            </w:r>
            <w:r w:rsidRPr="00264537">
              <w:rPr>
                <w:bCs/>
                <w:color w:val="000000"/>
                <w:sz w:val="18"/>
                <w:szCs w:val="18"/>
                <w:lang w:val="ru-RU"/>
              </w:rPr>
              <w:t>__________________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 xml:space="preserve">у </w:t>
            </w:r>
            <w:r>
              <w:rPr>
                <w:bCs/>
                <w:color w:val="000000"/>
                <w:sz w:val="18"/>
                <w:szCs w:val="18"/>
              </w:rPr>
              <w:t>Філії ХОУ АТ «Ощадбанк»</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 xml:space="preserve">МФО </w:t>
            </w:r>
            <w:r>
              <w:rPr>
                <w:bCs/>
                <w:color w:val="000000"/>
                <w:sz w:val="18"/>
                <w:szCs w:val="18"/>
              </w:rPr>
              <w:t>352457</w:t>
            </w:r>
            <w:r>
              <w:rPr>
                <w:color w:val="000000"/>
                <w:sz w:val="18"/>
                <w:szCs w:val="18"/>
              </w:rPr>
              <w:t xml:space="preserve"> </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18"/>
                <w:szCs w:val="18"/>
              </w:rPr>
              <w:t>тел. (0552) 48-06-20</w:t>
            </w:r>
            <w:r>
              <w:rPr>
                <w:color w:val="FFFFFF"/>
                <w:sz w:val="18"/>
                <w:szCs w:val="18"/>
              </w:rPr>
              <w:t>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rPr>
              <w:t>______________________________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Pr>
                <w:color w:val="000000"/>
                <w:sz w:val="18"/>
                <w:szCs w:val="18"/>
              </w:rPr>
              <w:t xml:space="preserve">М.П. </w:t>
            </w:r>
          </w:p>
          <w:p w:rsidR="00000000" w:rsidRDefault="004B7BC9">
            <w:pPr>
              <w:jc w:val="both"/>
              <w:rPr>
                <w:color w:val="000000"/>
                <w:sz w:val="18"/>
                <w:szCs w:val="18"/>
              </w:rPr>
            </w:pPr>
            <w:r>
              <w:rPr>
                <w:color w:val="000000"/>
                <w:sz w:val="18"/>
                <w:szCs w:val="18"/>
              </w:rPr>
              <w:t>______________________________</w:t>
            </w:r>
          </w:p>
          <w:p w:rsidR="00000000" w:rsidRDefault="004B7BC9">
            <w:pPr>
              <w:jc w:val="both"/>
              <w:rPr>
                <w:color w:val="000000"/>
                <w:sz w:val="18"/>
                <w:szCs w:val="18"/>
                <w:lang w:eastAsia="ru-RU"/>
              </w:rPr>
            </w:pPr>
            <w:r>
              <w:rPr>
                <w:color w:val="000000"/>
                <w:sz w:val="18"/>
                <w:szCs w:val="18"/>
              </w:rPr>
              <w:t>(підпис, П.І.Б.)</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18"/>
                <w:szCs w:val="18"/>
                <w:lang w:eastAsia="ru-RU"/>
              </w:rPr>
              <w:t>«__»___________  20__ року</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4395" w:type="dxa"/>
            <w:shd w:val="clear" w:color="auto" w:fill="FFFFFF"/>
          </w:tcPr>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ru-RU"/>
              </w:rPr>
            </w:pPr>
            <w:r>
              <w:rPr>
                <w:b/>
                <w:color w:val="000000"/>
                <w:sz w:val="18"/>
                <w:szCs w:val="18"/>
                <w:lang w:eastAsia="ru-RU"/>
              </w:rPr>
              <w:t>Споживач:</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ru-RU"/>
              </w:rPr>
            </w:pPr>
            <w:r>
              <w:rPr>
                <w:color w:val="000000"/>
                <w:sz w:val="18"/>
                <w:szCs w:val="18"/>
                <w:lang w:eastAsia="ru-RU"/>
              </w:rPr>
              <w:t>____________________________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ru-RU"/>
              </w:rPr>
            </w:pPr>
            <w:r>
              <w:rPr>
                <w:color w:val="000000"/>
                <w:sz w:val="18"/>
                <w:szCs w:val="18"/>
                <w:lang w:eastAsia="ru-RU"/>
              </w:rPr>
              <w:t>____________________________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18"/>
                <w:szCs w:val="18"/>
                <w:lang w:eastAsia="ru-RU"/>
              </w:rPr>
              <w:t>____________________________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ru-RU"/>
              </w:rPr>
            </w:pPr>
            <w:r>
              <w:rPr>
                <w:color w:val="000000"/>
                <w:sz w:val="18"/>
                <w:szCs w:val="18"/>
                <w:lang w:eastAsia="ru-RU"/>
              </w:rPr>
              <w:t>_________</w:t>
            </w:r>
            <w:r>
              <w:rPr>
                <w:color w:val="000000"/>
                <w:sz w:val="18"/>
                <w:szCs w:val="18"/>
                <w:lang w:eastAsia="ru-RU"/>
              </w:rPr>
              <w:t>__________________________</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eastAsia="ru-RU"/>
              </w:rPr>
            </w:pPr>
            <w:r>
              <w:rPr>
                <w:color w:val="000000"/>
                <w:sz w:val="18"/>
                <w:szCs w:val="18"/>
                <w:lang w:eastAsia="ru-RU"/>
              </w:rPr>
              <w:t>(підпис, П.І.Б.)</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sz w:val="18"/>
                <w:szCs w:val="18"/>
                <w:lang w:eastAsia="ru-RU"/>
              </w:rPr>
              <w:t>«__»___________  20__ року</w:t>
            </w:r>
          </w:p>
          <w:p w:rsidR="00000000"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4B7BC9" w:rsidRDefault="004B7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sectPr w:rsidR="004B7BC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64537"/>
    <w:rsid w:val="00264537"/>
    <w:rsid w:val="004B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styleId="a7">
    <w:name w:val="Normal (Web)"/>
    <w:basedOn w:val="a"/>
    <w:pPr>
      <w:spacing w:before="280" w:after="280"/>
    </w:pPr>
  </w:style>
  <w:style w:type="paragraph" w:customStyle="1" w:styleId="a8">
    <w:name w:val="Содержимое таблицы"/>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8C78-7E1F-445F-926A-2DCEE116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4143</Words>
  <Characters>23616</Characters>
  <Application>Microsoft Office Word</Application>
  <DocSecurity>0</DocSecurity>
  <Lines>196</Lines>
  <Paragraphs>55</Paragraphs>
  <ScaleCrop>false</ScaleCrop>
  <Company>SPecialiST RePack</Company>
  <LinksUpToDate>false</LinksUpToDate>
  <CharactersWithSpaces>27704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2017-08-19T08:00:00Z</cp:lastPrinted>
  <dcterms:created xsi:type="dcterms:W3CDTF">2018-10-04T11:17:00Z</dcterms:created>
  <dcterms:modified xsi:type="dcterms:W3CDTF">2018-10-04T11:17:00Z</dcterms:modified>
</cp:coreProperties>
</file>